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046A6" w14:textId="77777777" w:rsidR="00225220" w:rsidRDefault="00000000">
      <w:pPr>
        <w:spacing w:afterLines="50" w:after="120"/>
        <w:jc w:val="left"/>
        <w:rPr>
          <w:rFonts w:ascii="黑体" w:eastAsia="黑体" w:hAnsi="黑体" w:cs="黑体" w:hint="eastAsia"/>
          <w:bCs/>
          <w:kern w:val="0"/>
          <w:sz w:val="30"/>
          <w:szCs w:val="30"/>
        </w:rPr>
      </w:pPr>
      <w:r>
        <w:rPr>
          <w:rFonts w:ascii="黑体" w:eastAsia="黑体" w:hAnsi="黑体" w:cs="黑体" w:hint="eastAsia"/>
          <w:bCs/>
          <w:kern w:val="0"/>
          <w:sz w:val="30"/>
          <w:szCs w:val="30"/>
        </w:rPr>
        <w:t>附件4</w:t>
      </w:r>
    </w:p>
    <w:p w14:paraId="4DA3376E"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t>江苏大学生赴海外文化交流初步行程</w:t>
      </w:r>
    </w:p>
    <w:p w14:paraId="09924ABC"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t>（英国</w:t>
      </w:r>
      <w:r>
        <w:rPr>
          <w:rFonts w:ascii="Times New Roman" w:eastAsia="华文中宋" w:hAnsi="Times New Roman" w:cs="Times New Roman"/>
          <w:b/>
          <w:kern w:val="0"/>
          <w:sz w:val="44"/>
          <w:szCs w:val="44"/>
        </w:rPr>
        <w:t>1</w:t>
      </w:r>
      <w:r>
        <w:rPr>
          <w:rFonts w:ascii="Times New Roman" w:eastAsia="华文中宋" w:hAnsi="Times New Roman" w:cs="Times New Roman" w:hint="eastAsia"/>
          <w:b/>
          <w:kern w:val="0"/>
          <w:sz w:val="44"/>
          <w:szCs w:val="44"/>
        </w:rPr>
        <w:t>2</w:t>
      </w:r>
      <w:r>
        <w:rPr>
          <w:rFonts w:ascii="华文中宋" w:eastAsia="华文中宋" w:hAnsi="华文中宋" w:cstheme="majorEastAsia" w:hint="eastAsia"/>
          <w:b/>
          <w:kern w:val="0"/>
          <w:sz w:val="44"/>
          <w:szCs w:val="44"/>
        </w:rPr>
        <w:t>天）</w:t>
      </w:r>
    </w:p>
    <w:tbl>
      <w:tblPr>
        <w:tblW w:w="8406"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73"/>
        <w:gridCol w:w="7333"/>
      </w:tblGrid>
      <w:tr w:rsidR="00225220" w14:paraId="7EFA972D"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C49C49F"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sz w:val="32"/>
                <w:szCs w:val="32"/>
              </w:rPr>
            </w:pPr>
            <w:r>
              <w:rPr>
                <w:rFonts w:ascii="Times New Roman" w:eastAsia="仿宋_GB2312" w:hAnsi="Times New Roman" w:cs="Times New Roman"/>
                <w:b/>
                <w:color w:val="000000"/>
                <w:sz w:val="32"/>
                <w:szCs w:val="32"/>
              </w:rPr>
              <w:t>天</w:t>
            </w:r>
            <w:r>
              <w:rPr>
                <w:rFonts w:ascii="Times New Roman" w:eastAsia="仿宋_GB2312" w:hAnsi="Times New Roman" w:cs="Times New Roman"/>
                <w:b/>
                <w:color w:val="000000"/>
                <w:sz w:val="32"/>
                <w:szCs w:val="32"/>
              </w:rPr>
              <w:t xml:space="preserve"> </w:t>
            </w:r>
            <w:r>
              <w:rPr>
                <w:rFonts w:ascii="Times New Roman" w:eastAsia="仿宋_GB2312" w:hAnsi="Times New Roman" w:cs="Times New Roman"/>
                <w:b/>
                <w:color w:val="000000"/>
                <w:sz w:val="32"/>
                <w:szCs w:val="32"/>
              </w:rPr>
              <w:t>数</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4508D5B0"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sz w:val="32"/>
                <w:szCs w:val="32"/>
              </w:rPr>
            </w:pPr>
            <w:r>
              <w:rPr>
                <w:rFonts w:ascii="Times New Roman" w:eastAsia="仿宋_GB2312" w:hAnsi="Times New Roman" w:cs="Times New Roman"/>
                <w:b/>
                <w:color w:val="000000"/>
                <w:sz w:val="32"/>
                <w:szCs w:val="32"/>
              </w:rPr>
              <w:t>内</w:t>
            </w:r>
            <w:r>
              <w:rPr>
                <w:rFonts w:ascii="Times New Roman" w:eastAsia="仿宋_GB2312" w:hAnsi="Times New Roman" w:cs="Times New Roman"/>
                <w:b/>
                <w:color w:val="000000"/>
                <w:sz w:val="32"/>
                <w:szCs w:val="32"/>
              </w:rPr>
              <w:t xml:space="preserve"> </w:t>
            </w:r>
            <w:r>
              <w:rPr>
                <w:rFonts w:ascii="Times New Roman" w:eastAsia="仿宋_GB2312" w:hAnsi="Times New Roman" w:cs="Times New Roman"/>
                <w:b/>
                <w:color w:val="000000"/>
                <w:sz w:val="32"/>
                <w:szCs w:val="32"/>
              </w:rPr>
              <w:t>容</w:t>
            </w:r>
          </w:p>
        </w:tc>
      </w:tr>
      <w:tr w:rsidR="00225220" w14:paraId="61B96F92" w14:textId="77777777">
        <w:tblPrEx>
          <w:tblBorders>
            <w:insideH w:val="single" w:sz="4" w:space="0" w:color="auto"/>
            <w:insideV w:val="single" w:sz="4" w:space="0" w:color="auto"/>
          </w:tblBorders>
        </w:tblPrEx>
        <w:trPr>
          <w:jc w:val="center"/>
        </w:trPr>
        <w:tc>
          <w:tcPr>
            <w:tcW w:w="1073" w:type="dxa"/>
            <w:tcBorders>
              <w:top w:val="single" w:sz="4" w:space="0" w:color="auto"/>
              <w:left w:val="single" w:sz="4" w:space="0" w:color="auto"/>
              <w:bottom w:val="single" w:sz="4" w:space="0" w:color="auto"/>
              <w:right w:val="single" w:sz="4" w:space="0" w:color="auto"/>
            </w:tcBorders>
            <w:vAlign w:val="center"/>
          </w:tcPr>
          <w:p w14:paraId="6E869C2C"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1</w:t>
            </w:r>
          </w:p>
        </w:tc>
        <w:tc>
          <w:tcPr>
            <w:tcW w:w="7333" w:type="dxa"/>
            <w:tcBorders>
              <w:top w:val="single" w:sz="4" w:space="0" w:color="auto"/>
              <w:left w:val="single" w:sz="4" w:space="0" w:color="auto"/>
              <w:bottom w:val="single" w:sz="4" w:space="0" w:color="auto"/>
              <w:right w:val="single" w:sz="4" w:space="0" w:color="auto"/>
            </w:tcBorders>
          </w:tcPr>
          <w:p w14:paraId="3D222385" w14:textId="77777777" w:rsidR="00225220" w:rsidRDefault="00000000">
            <w:pPr>
              <w:spacing w:line="520" w:lineRule="exact"/>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乘坐国际航班前往</w:t>
            </w:r>
            <w:r>
              <w:rPr>
                <w:rFonts w:ascii="Times New Roman" w:eastAsia="仿宋_GB2312" w:hAnsi="Times New Roman" w:cs="Times New Roman" w:hint="eastAsia"/>
                <w:bCs/>
                <w:kern w:val="0"/>
                <w:sz w:val="32"/>
                <w:szCs w:val="32"/>
                <w:lang w:bidi="ar"/>
              </w:rPr>
              <w:t>伦敦</w:t>
            </w:r>
          </w:p>
        </w:tc>
      </w:tr>
      <w:tr w:rsidR="00225220" w14:paraId="39D32BD3"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1FA0E1B"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2</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10FBE206"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上午：</w:t>
            </w:r>
          </w:p>
          <w:p w14:paraId="2A1ACD35" w14:textId="77777777" w:rsidR="00225220" w:rsidRDefault="00000000">
            <w:pPr>
              <w:pStyle w:val="aa"/>
              <w:spacing w:before="0" w:beforeAutospacing="0" w:after="0" w:afterAutospacing="0" w:line="520" w:lineRule="exact"/>
              <w:ind w:firstLine="66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参观唐宁街</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号首相官邸、议会大厦、大本钟、白金汉宫、议会广场、威斯敏斯特大桥、伦敦眼等伦敦地标性建筑，感受英国古典文化。</w:t>
            </w:r>
          </w:p>
          <w:p w14:paraId="613F399A"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 </w:t>
            </w:r>
          </w:p>
          <w:p w14:paraId="5191B07F"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午餐：博罗市场</w:t>
            </w:r>
            <w:r>
              <w:rPr>
                <w:rFonts w:ascii="Times New Roman" w:eastAsia="仿宋_GB2312" w:hAnsi="Times New Roman" w:cs="Times New Roman"/>
                <w:bCs/>
                <w:snapToGrid w:val="0"/>
                <w:sz w:val="32"/>
                <w:szCs w:val="32"/>
              </w:rPr>
              <w:t>自由用餐（发餐费）</w:t>
            </w:r>
            <w:r>
              <w:rPr>
                <w:rFonts w:ascii="Times New Roman" w:eastAsia="仿宋_GB2312" w:hAnsi="Times New Roman" w:cs="Times New Roman"/>
                <w:sz w:val="32"/>
                <w:szCs w:val="32"/>
              </w:rPr>
              <w:t>，这是伦敦规模最大，历史最久的食品市场，销售多种来自世界各地的食品。</w:t>
            </w:r>
          </w:p>
          <w:p w14:paraId="5D2CD306" w14:textId="77777777" w:rsidR="00225220" w:rsidRDefault="00225220">
            <w:pPr>
              <w:widowControl/>
              <w:spacing w:line="520" w:lineRule="exact"/>
              <w:rPr>
                <w:rFonts w:ascii="Times New Roman" w:eastAsia="仿宋_GB2312" w:hAnsi="Times New Roman" w:cs="Times New Roman"/>
                <w:kern w:val="0"/>
                <w:sz w:val="32"/>
                <w:szCs w:val="32"/>
              </w:rPr>
            </w:pPr>
          </w:p>
          <w:p w14:paraId="1BA873AF" w14:textId="77777777" w:rsidR="00225220" w:rsidRDefault="00000000">
            <w:pPr>
              <w:widowControl/>
              <w:spacing w:line="520" w:lineRule="exac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下午：</w:t>
            </w:r>
          </w:p>
          <w:p w14:paraId="286AC6A2"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体验英式下午茶</w:t>
            </w:r>
            <w:r>
              <w:rPr>
                <w:rFonts w:ascii="Times New Roman" w:eastAsia="仿宋_GB2312" w:hAnsi="Times New Roman" w:cs="Times New Roman" w:hint="eastAsia"/>
                <w:color w:val="000000" w:themeColor="text1"/>
                <w:sz w:val="32"/>
                <w:szCs w:val="32"/>
              </w:rPr>
              <w:t>。邀请</w:t>
            </w:r>
            <w:r>
              <w:rPr>
                <w:rFonts w:ascii="Times New Roman" w:eastAsia="仿宋_GB2312" w:hAnsi="Times New Roman" w:cs="Times New Roman"/>
                <w:color w:val="000000" w:themeColor="text1"/>
                <w:sz w:val="32"/>
                <w:szCs w:val="32"/>
              </w:rPr>
              <w:t>嘉宾介绍英式下午茶起源与发展，茶点心种类、特色及搭配原则，</w:t>
            </w:r>
            <w:r>
              <w:rPr>
                <w:rFonts w:ascii="Times New Roman" w:eastAsia="仿宋_GB2312" w:hAnsi="Times New Roman" w:cs="Times New Roman" w:hint="eastAsia"/>
                <w:color w:val="000000" w:themeColor="text1"/>
                <w:sz w:val="32"/>
                <w:szCs w:val="32"/>
              </w:rPr>
              <w:t>了解</w:t>
            </w:r>
            <w:r>
              <w:rPr>
                <w:rFonts w:ascii="Times New Roman" w:eastAsia="仿宋_GB2312" w:hAnsi="Times New Roman" w:cs="Times New Roman"/>
                <w:color w:val="000000" w:themeColor="text1"/>
                <w:sz w:val="32"/>
                <w:szCs w:val="32"/>
              </w:rPr>
              <w:t>英式下午茶礼仪规范，包括坐姿、持杯、取食等动作，能够根据茶品特点，正确进行冲泡、搅拌等操作，感受英式下午茶优雅氛围。</w:t>
            </w:r>
          </w:p>
          <w:p w14:paraId="23530853"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b/>
                <w:color w:val="000000"/>
                <w:sz w:val="32"/>
                <w:szCs w:val="32"/>
              </w:rPr>
            </w:pPr>
            <w:r>
              <w:rPr>
                <w:rFonts w:ascii="Times New Roman" w:eastAsia="仿宋_GB2312" w:hAnsi="Times New Roman" w:cs="Times New Roman"/>
                <w:sz w:val="32"/>
                <w:szCs w:val="32"/>
              </w:rPr>
              <w:t>参观</w:t>
            </w:r>
            <w:r>
              <w:rPr>
                <w:rFonts w:ascii="Times New Roman" w:eastAsia="仿宋_GB2312" w:hAnsi="Times New Roman" w:cs="Times New Roman"/>
                <w:b/>
                <w:bCs/>
                <w:sz w:val="32"/>
                <w:szCs w:val="32"/>
              </w:rPr>
              <w:t>大英博物馆</w:t>
            </w:r>
            <w:r>
              <w:rPr>
                <w:rFonts w:ascii="Times New Roman" w:eastAsia="仿宋_GB2312" w:hAnsi="Times New Roman" w:cs="Times New Roman"/>
                <w:sz w:val="32"/>
                <w:szCs w:val="32"/>
              </w:rPr>
              <w:t>（含中文讲解），这是世界上历史最悠久、规模最宏伟的综合性博物馆，也是世界上规模最大、最著名的世界四大博物馆之一。博物馆拥有藏品</w:t>
            </w:r>
            <w:r>
              <w:rPr>
                <w:rFonts w:ascii="Times New Roman" w:eastAsia="仿宋_GB2312" w:hAnsi="Times New Roman" w:cs="Times New Roman"/>
                <w:sz w:val="32"/>
                <w:szCs w:val="32"/>
              </w:rPr>
              <w:t>800</w:t>
            </w:r>
            <w:r>
              <w:rPr>
                <w:rFonts w:ascii="Times New Roman" w:eastAsia="仿宋_GB2312" w:hAnsi="Times New Roman" w:cs="Times New Roman"/>
                <w:sz w:val="32"/>
                <w:szCs w:val="32"/>
              </w:rPr>
              <w:t>多万件，包括世界各地许多文物和珍品及很多伟大科学家的手稿，藏品之丰富、种</w:t>
            </w:r>
            <w:r>
              <w:rPr>
                <w:rFonts w:ascii="Times New Roman" w:eastAsia="仿宋_GB2312" w:hAnsi="Times New Roman" w:cs="Times New Roman"/>
                <w:sz w:val="32"/>
                <w:szCs w:val="32"/>
              </w:rPr>
              <w:lastRenderedPageBreak/>
              <w:t>类之繁多，为全世界博物馆所罕见。</w:t>
            </w:r>
          </w:p>
          <w:p w14:paraId="437318F7"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31919A24"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晚餐：摄政街自由用餐（发餐费），</w:t>
            </w:r>
            <w:r>
              <w:rPr>
                <w:rFonts w:ascii="Times New Roman" w:eastAsia="仿宋_GB2312" w:hAnsi="Times New Roman" w:cs="Times New Roman"/>
                <w:sz w:val="32"/>
                <w:szCs w:val="32"/>
              </w:rPr>
              <w:t>这里有世界最大的玩具店</w:t>
            </w:r>
            <w:r>
              <w:rPr>
                <w:rFonts w:ascii="Times New Roman" w:eastAsia="仿宋_GB2312" w:hAnsi="Times New Roman" w:cs="Times New Roman"/>
                <w:sz w:val="32"/>
                <w:szCs w:val="32"/>
              </w:rPr>
              <w:t>Hamley's</w:t>
            </w:r>
            <w:r>
              <w:rPr>
                <w:rFonts w:ascii="Times New Roman" w:eastAsia="仿宋_GB2312" w:hAnsi="Times New Roman" w:cs="Times New Roman"/>
                <w:sz w:val="32"/>
                <w:szCs w:val="32"/>
              </w:rPr>
              <w:t>、英国最传统的百货公司</w:t>
            </w:r>
            <w:r>
              <w:rPr>
                <w:rFonts w:ascii="Times New Roman" w:eastAsia="仿宋_GB2312" w:hAnsi="Times New Roman" w:cs="Times New Roman"/>
                <w:sz w:val="32"/>
                <w:szCs w:val="32"/>
              </w:rPr>
              <w:t>Liberty</w:t>
            </w:r>
            <w:r>
              <w:rPr>
                <w:rFonts w:ascii="Times New Roman" w:eastAsia="仿宋_GB2312" w:hAnsi="Times New Roman" w:cs="Times New Roman"/>
                <w:sz w:val="32"/>
                <w:szCs w:val="32"/>
              </w:rPr>
              <w:t>、产自本土英伦味极浓的</w:t>
            </w:r>
            <w:r>
              <w:rPr>
                <w:rFonts w:ascii="Times New Roman" w:eastAsia="仿宋_GB2312" w:hAnsi="Times New Roman" w:cs="Times New Roman"/>
                <w:sz w:val="32"/>
                <w:szCs w:val="32"/>
              </w:rPr>
              <w:t>Burberry</w:t>
            </w:r>
            <w:r>
              <w:rPr>
                <w:rFonts w:ascii="Times New Roman" w:eastAsia="仿宋_GB2312" w:hAnsi="Times New Roman" w:cs="Times New Roman"/>
                <w:sz w:val="32"/>
                <w:szCs w:val="32"/>
              </w:rPr>
              <w:t>等，是伦敦的主要商业街，以高质量的英国服装店著称，也是一百多年来伦敦城市文化的象征。</w:t>
            </w:r>
          </w:p>
        </w:tc>
      </w:tr>
      <w:tr w:rsidR="00225220" w14:paraId="73DB72DF"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54501D6"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3</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736453D1" w14:textId="77777777" w:rsidR="00225220" w:rsidRDefault="00000000">
            <w:pPr>
              <w:pStyle w:val="aa"/>
              <w:spacing w:before="0" w:beforeAutospacing="0" w:after="0" w:afterAutospacing="0" w:line="520" w:lineRule="exact"/>
              <w:jc w:val="both"/>
              <w:rPr>
                <w:rFonts w:ascii="Times New Roman" w:eastAsia="仿宋_GB2312" w:hAnsi="Times New Roman" w:cs="Times New Roman"/>
                <w:b/>
                <w:bCs/>
                <w:color w:val="000000" w:themeColor="text1"/>
                <w:sz w:val="32"/>
                <w:szCs w:val="32"/>
              </w:rPr>
            </w:pPr>
            <w:r>
              <w:rPr>
                <w:rFonts w:ascii="Times New Roman" w:eastAsia="仿宋_GB2312" w:hAnsi="Times New Roman" w:cs="Times New Roman"/>
                <w:sz w:val="32"/>
                <w:szCs w:val="32"/>
              </w:rPr>
              <w:t>上午</w:t>
            </w:r>
            <w:r>
              <w:rPr>
                <w:rFonts w:ascii="Times New Roman" w:eastAsia="仿宋_GB2312" w:hAnsi="Times New Roman" w:cs="Times New Roman"/>
                <w:color w:val="000000" w:themeColor="text1"/>
                <w:sz w:val="32"/>
                <w:szCs w:val="32"/>
              </w:rPr>
              <w:t>：</w:t>
            </w:r>
          </w:p>
          <w:p w14:paraId="6AF07A79"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前往温莎</w:t>
            </w:r>
          </w:p>
          <w:p w14:paraId="26977669"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b/>
                <w:color w:val="000000"/>
                <w:sz w:val="32"/>
                <w:szCs w:val="32"/>
              </w:rPr>
            </w:pPr>
            <w:r>
              <w:rPr>
                <w:rFonts w:ascii="Times New Roman" w:eastAsia="仿宋_GB2312" w:hAnsi="Times New Roman" w:cs="Times New Roman"/>
                <w:sz w:val="32"/>
                <w:szCs w:val="32"/>
              </w:rPr>
              <w:t>参观温莎古堡，这是英国王室温莎王朝的家族城堡，也是现今世界上有人居住的城堡中最大的一个。古堡是一组花岗石建筑群，气势雄伟，挺拔壮观。</w:t>
            </w:r>
          </w:p>
          <w:p w14:paraId="1BA656C4"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75B4EA8"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午餐：炸鱼和薯条</w:t>
            </w:r>
          </w:p>
          <w:p w14:paraId="64E5585F"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D7C3071"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305B4986"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t>前往牛津</w:t>
            </w:r>
          </w:p>
          <w:p w14:paraId="392077CA"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牛津市政厅，</w:t>
            </w:r>
            <w:r>
              <w:rPr>
                <w:rFonts w:ascii="Times New Roman" w:eastAsia="仿宋_GB2312" w:hAnsi="Times New Roman" w:cs="Times New Roman"/>
                <w:sz w:val="32"/>
                <w:szCs w:val="32"/>
              </w:rPr>
              <w:t>与工作人员互动交流，了解英国的政治体制，还有机会进入大厅，体验当议员。</w:t>
            </w:r>
          </w:p>
          <w:p w14:paraId="2DA05F9E"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牛津大学</w:t>
            </w:r>
          </w:p>
          <w:p w14:paraId="7C810510"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在当地大学生带领下参观新学院、摩顿学院、博德利图书馆</w:t>
            </w:r>
          </w:p>
          <w:p w14:paraId="7CAC40C1" w14:textId="77777777" w:rsidR="00225220" w:rsidRDefault="00000000">
            <w:pPr>
              <w:pStyle w:val="ae"/>
              <w:numPr>
                <w:ilvl w:val="0"/>
                <w:numId w:val="1"/>
              </w:numPr>
              <w:spacing w:before="0" w:beforeAutospacing="0" w:after="0" w:afterAutospacing="0" w:line="520" w:lineRule="exact"/>
              <w:jc w:val="both"/>
              <w:rPr>
                <w:rFonts w:ascii="Times New Roman" w:eastAsia="仿宋_GB2312" w:hAnsi="Times New Roman" w:cs="Times New Roman"/>
                <w:snapToGrid w:val="0"/>
                <w:sz w:val="32"/>
                <w:szCs w:val="32"/>
              </w:rPr>
            </w:pPr>
            <w:r>
              <w:rPr>
                <w:rFonts w:ascii="Times New Roman" w:eastAsia="仿宋_GB2312" w:hAnsi="Times New Roman" w:cs="Times New Roman"/>
                <w:sz w:val="32"/>
                <w:szCs w:val="32"/>
              </w:rPr>
              <w:t>与当地大学生互动交流</w:t>
            </w:r>
          </w:p>
          <w:p w14:paraId="773D1562" w14:textId="77777777" w:rsidR="00225220" w:rsidRDefault="0022522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themeColor="text1"/>
                <w:sz w:val="32"/>
                <w:szCs w:val="32"/>
              </w:rPr>
            </w:pPr>
          </w:p>
          <w:p w14:paraId="7D6A58BE" w14:textId="77777777" w:rsidR="00225220" w:rsidRDefault="00000000">
            <w:pPr>
              <w:pStyle w:val="aa"/>
              <w:spacing w:before="0" w:beforeAutospacing="0" w:after="0" w:afterAutospacing="0" w:line="520" w:lineRule="exact"/>
              <w:jc w:val="both"/>
              <w:rPr>
                <w:rFonts w:ascii="Times New Roman" w:eastAsia="仿宋_GB2312" w:hAnsi="Times New Roman" w:cs="Times New Roman"/>
                <w:b/>
                <w:sz w:val="32"/>
                <w:szCs w:val="32"/>
                <w:lang w:bidi="ar"/>
              </w:rPr>
            </w:pPr>
            <w:r>
              <w:rPr>
                <w:rFonts w:ascii="Times New Roman" w:eastAsia="仿宋_GB2312" w:hAnsi="Times New Roman" w:cs="Times New Roman"/>
                <w:bCs/>
                <w:snapToGrid w:val="0"/>
                <w:sz w:val="32"/>
                <w:szCs w:val="32"/>
              </w:rPr>
              <w:t>晚餐：</w:t>
            </w:r>
            <w:r>
              <w:rPr>
                <w:rFonts w:ascii="Times New Roman" w:eastAsia="仿宋_GB2312" w:hAnsi="Times New Roman" w:cs="Times New Roman"/>
                <w:sz w:val="32"/>
                <w:szCs w:val="32"/>
              </w:rPr>
              <w:t>中餐</w:t>
            </w:r>
          </w:p>
        </w:tc>
      </w:tr>
      <w:tr w:rsidR="00225220" w14:paraId="2746EA02"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4D2CCF9"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4</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660E3EF3"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4B91EFF4"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牛津大学</w:t>
            </w:r>
          </w:p>
          <w:p w14:paraId="38AF5143"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校方欢迎仪式</w:t>
            </w:r>
          </w:p>
          <w:p w14:paraId="38CD4737"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中方学校代表致辞</w:t>
            </w:r>
          </w:p>
          <w:p w14:paraId="3631D496"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主题讲座：英国社会与文化习俗及高等教育体系</w:t>
            </w:r>
          </w:p>
          <w:p w14:paraId="30B53C89"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颁发证书，合影留念</w:t>
            </w:r>
          </w:p>
          <w:p w14:paraId="33E01688"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36CD332D"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午餐：西式简餐，与牛津大学师生共进午餐，分享各自的学习生活经验、职业发展路径，获取留学申请和未来规划的建议</w:t>
            </w:r>
          </w:p>
          <w:p w14:paraId="79312208"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6CF38131"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54B03168"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t>参观丘吉尔庄园，又称布莱尼姆宫，是英国一座既非王室所有、也非宗教建筑却称为宫殿的巴洛克式建筑，也是英国园林的经典之作，将田园景色、园林和庭院融为一体，显示出卓越超群的风范。</w:t>
            </w:r>
            <w:r>
              <w:rPr>
                <w:rFonts w:ascii="Times New Roman" w:eastAsia="仿宋_GB2312" w:hAnsi="Times New Roman" w:cs="Times New Roman"/>
                <w:bCs/>
                <w:color w:val="000000"/>
                <w:sz w:val="32"/>
                <w:szCs w:val="32"/>
              </w:rPr>
              <w:t>1987</w:t>
            </w:r>
            <w:r>
              <w:rPr>
                <w:rFonts w:ascii="Times New Roman" w:eastAsia="仿宋_GB2312" w:hAnsi="Times New Roman" w:cs="Times New Roman"/>
                <w:bCs/>
                <w:color w:val="000000"/>
                <w:sz w:val="32"/>
                <w:szCs w:val="32"/>
              </w:rPr>
              <w:t>年，这座官邸被列为世界文化遗产。</w:t>
            </w:r>
          </w:p>
          <w:p w14:paraId="06643F52"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t>前往伯明翰</w:t>
            </w:r>
          </w:p>
          <w:p w14:paraId="4EDDECC7"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32D16CC7"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w:t>
            </w:r>
            <w:r>
              <w:rPr>
                <w:rFonts w:ascii="Times New Roman" w:eastAsia="仿宋_GB2312" w:hAnsi="Times New Roman" w:cs="Times New Roman"/>
                <w:sz w:val="32"/>
                <w:szCs w:val="32"/>
              </w:rPr>
              <w:t>中餐</w:t>
            </w:r>
          </w:p>
        </w:tc>
      </w:tr>
      <w:tr w:rsidR="00225220" w14:paraId="1FE47781"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68C0ECA"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5</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262040D6"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3E642955"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伯明翰大学</w:t>
            </w:r>
          </w:p>
          <w:p w14:paraId="239288AF"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在当地大学生带领下参观校园，互动交流</w:t>
            </w:r>
          </w:p>
          <w:p w14:paraId="47925D24" w14:textId="77777777" w:rsidR="00225220" w:rsidRDefault="0022522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p>
          <w:p w14:paraId="550C176D"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路虎汽车公司</w:t>
            </w:r>
          </w:p>
          <w:p w14:paraId="4BEB9946"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欢迎仪式</w:t>
            </w:r>
          </w:p>
          <w:p w14:paraId="2863E2C1"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安全事项讲解</w:t>
            </w:r>
          </w:p>
          <w:p w14:paraId="1AFED52A"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在工作人员带领下，进入工厂参观，从车身塑造到最终组装，亲眼见证造车的每个环节，了解英国汽车制造业</w:t>
            </w:r>
          </w:p>
          <w:p w14:paraId="3D4477F0" w14:textId="77777777" w:rsidR="00225220" w:rsidRDefault="00225220">
            <w:pPr>
              <w:spacing w:line="520" w:lineRule="exact"/>
              <w:rPr>
                <w:rFonts w:ascii="Times New Roman" w:eastAsia="仿宋_GB2312" w:hAnsi="Times New Roman" w:cs="Times New Roman"/>
                <w:b/>
                <w:bCs/>
                <w:sz w:val="32"/>
                <w:szCs w:val="32"/>
              </w:rPr>
            </w:pPr>
          </w:p>
          <w:p w14:paraId="06B9F733"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午餐：</w:t>
            </w:r>
            <w:r>
              <w:rPr>
                <w:rFonts w:ascii="Times New Roman" w:eastAsia="仿宋_GB2312" w:hAnsi="Times New Roman" w:cs="Times New Roman"/>
                <w:sz w:val="32"/>
                <w:szCs w:val="32"/>
              </w:rPr>
              <w:t>牛排</w:t>
            </w:r>
          </w:p>
          <w:p w14:paraId="274D1E2B"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48B2BC4"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7A1AD75D" w14:textId="77777777" w:rsidR="00225220" w:rsidRDefault="00000000">
            <w:pPr>
              <w:pStyle w:val="aa"/>
              <w:spacing w:before="0" w:beforeAutospacing="0" w:after="0" w:afterAutospacing="0" w:line="520" w:lineRule="exact"/>
              <w:ind w:firstLine="66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前往曼彻斯特</w:t>
            </w:r>
          </w:p>
          <w:p w14:paraId="72C510D4"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曼城足球学院</w:t>
            </w:r>
          </w:p>
          <w:p w14:paraId="0D239393"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参观训练设施，了解英国足球文化</w:t>
            </w:r>
          </w:p>
          <w:p w14:paraId="28E119F0"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参观埃蒂哈德球场，与曼城足球运动员代表互动交流，了解他们的生活以及如何为重要比赛做准备</w:t>
            </w:r>
          </w:p>
          <w:p w14:paraId="5EACD41E"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27526B20"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w:t>
            </w:r>
            <w:r>
              <w:rPr>
                <w:rFonts w:ascii="Times New Roman" w:eastAsia="仿宋_GB2312" w:hAnsi="Times New Roman" w:cs="Times New Roman"/>
                <w:sz w:val="32"/>
                <w:szCs w:val="32"/>
              </w:rPr>
              <w:t>中餐</w:t>
            </w:r>
          </w:p>
        </w:tc>
      </w:tr>
      <w:tr w:rsidR="00225220" w14:paraId="3676004F"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AC95147"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6</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383FDA39" w14:textId="77777777" w:rsidR="00225220" w:rsidRDefault="00000000">
            <w:pPr>
              <w:widowControl/>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04A396DA" w14:textId="77777777" w:rsidR="00225220" w:rsidRDefault="00000000">
            <w:pPr>
              <w:widowControl/>
              <w:spacing w:line="520" w:lineRule="exact"/>
              <w:ind w:firstLine="645"/>
              <w:rPr>
                <w:rFonts w:ascii="Times New Roman" w:eastAsia="仿宋_GB2312" w:hAnsi="Times New Roman" w:cs="Times New Roman"/>
                <w:b/>
                <w:bCs/>
                <w:sz w:val="32"/>
                <w:szCs w:val="32"/>
              </w:rPr>
            </w:pPr>
            <w:r>
              <w:rPr>
                <w:rFonts w:ascii="Times New Roman" w:eastAsia="仿宋_GB2312" w:hAnsi="Times New Roman" w:cs="Times New Roman"/>
                <w:sz w:val="32"/>
                <w:szCs w:val="32"/>
              </w:rPr>
              <w:t>前往温德米尔湖区</w:t>
            </w:r>
          </w:p>
          <w:p w14:paraId="12DECA04" w14:textId="77777777" w:rsidR="00225220" w:rsidRDefault="00000000">
            <w:pPr>
              <w:widowControl/>
              <w:spacing w:line="520" w:lineRule="exact"/>
              <w:ind w:firstLine="660"/>
              <w:rPr>
                <w:rFonts w:ascii="Times New Roman" w:eastAsia="仿宋_GB2312" w:hAnsi="Times New Roman" w:cs="Times New Roman"/>
                <w:sz w:val="32"/>
                <w:szCs w:val="32"/>
              </w:rPr>
            </w:pPr>
            <w:r>
              <w:rPr>
                <w:rFonts w:ascii="Times New Roman" w:eastAsia="仿宋_GB2312" w:hAnsi="Times New Roman" w:cs="Times New Roman"/>
                <w:sz w:val="32"/>
                <w:szCs w:val="32"/>
              </w:rPr>
              <w:t>乘坐奥斯湖汽船游览湖区，欣赏田园牧歌式的美景。奥斯湖湖面清澈见底，倒映出周围的群山环绕，被认为是湖区最幽静、最美的一个湖，号称湖区的世外桃源。当年湖畔诗人威廉</w:t>
            </w:r>
            <w:r>
              <w:rPr>
                <w:rFonts w:ascii="Times New Roman" w:eastAsia="仿宋_GB2312" w:hAnsi="Times New Roman" w:cs="Times New Roman"/>
                <w:sz w:val="32"/>
                <w:szCs w:val="32"/>
              </w:rPr>
              <w:t>·</w:t>
            </w:r>
            <w:r>
              <w:rPr>
                <w:rFonts w:ascii="Times New Roman" w:eastAsia="仿宋_GB2312" w:hAnsi="Times New Roman" w:cs="Times New Roman"/>
                <w:sz w:val="32"/>
                <w:szCs w:val="32"/>
              </w:rPr>
              <w:t>华兹华斯经常来这里寻找灵感，写下很多佳作。</w:t>
            </w:r>
          </w:p>
          <w:p w14:paraId="07F8C45D"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6D91CD25" w14:textId="77777777" w:rsidR="00225220" w:rsidRDefault="00000000">
            <w:pPr>
              <w:widowControl/>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午餐：西式简餐</w:t>
            </w:r>
          </w:p>
          <w:p w14:paraId="0D77E879"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C1E3050" w14:textId="77777777" w:rsidR="00225220" w:rsidRDefault="00000000">
            <w:pPr>
              <w:widowControl/>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3D305C68" w14:textId="77777777" w:rsidR="00225220" w:rsidRDefault="00000000">
            <w:pPr>
              <w:widowControl/>
              <w:spacing w:line="520" w:lineRule="exact"/>
              <w:ind w:firstLine="660"/>
              <w:rPr>
                <w:rFonts w:ascii="Times New Roman" w:eastAsia="仿宋_GB2312" w:hAnsi="Times New Roman" w:cs="Times New Roman"/>
                <w:sz w:val="32"/>
                <w:szCs w:val="32"/>
              </w:rPr>
            </w:pPr>
            <w:r>
              <w:rPr>
                <w:rFonts w:ascii="Times New Roman" w:eastAsia="仿宋_GB2312" w:hAnsi="Times New Roman" w:cs="Times New Roman"/>
                <w:sz w:val="32"/>
                <w:szCs w:val="32"/>
              </w:rPr>
              <w:t>参观彼得兔博物馆，了解画家波特小姐在美丽的湖区乡村所创作出的</w:t>
            </w:r>
            <w:r>
              <w:rPr>
                <w:rFonts w:ascii="Times New Roman" w:eastAsia="仿宋_GB2312" w:hAnsi="Times New Roman" w:cs="Times New Roman"/>
                <w:sz w:val="32"/>
                <w:szCs w:val="32"/>
              </w:rPr>
              <w:t>23</w:t>
            </w:r>
            <w:r>
              <w:rPr>
                <w:rFonts w:ascii="Times New Roman" w:eastAsia="仿宋_GB2312" w:hAnsi="Times New Roman" w:cs="Times New Roman"/>
                <w:sz w:val="32"/>
                <w:szCs w:val="32"/>
              </w:rPr>
              <w:t>个生动且迷人的故事。</w:t>
            </w:r>
          </w:p>
          <w:p w14:paraId="0355D87A"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0F5E79DE"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w:t>
            </w:r>
            <w:r>
              <w:rPr>
                <w:rFonts w:ascii="Times New Roman" w:eastAsia="仿宋_GB2312" w:hAnsi="Times New Roman" w:cs="Times New Roman"/>
                <w:sz w:val="32"/>
                <w:szCs w:val="32"/>
              </w:rPr>
              <w:t>中餐</w:t>
            </w:r>
          </w:p>
        </w:tc>
      </w:tr>
      <w:tr w:rsidR="00225220" w14:paraId="199A3051"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7F69530"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7</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79C63F01"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456C1122"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前往苏格兰格拉斯哥</w:t>
            </w:r>
          </w:p>
          <w:p w14:paraId="5DDA2449"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参观格拉斯哥科学中心，英国规模最大的科学中心，了解英国科学发展历史。</w:t>
            </w:r>
          </w:p>
          <w:p w14:paraId="14AEE3AE" w14:textId="77777777" w:rsidR="00225220" w:rsidRDefault="0022522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p>
          <w:p w14:paraId="146157EA"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午餐：意大利面</w:t>
            </w:r>
          </w:p>
          <w:p w14:paraId="75766D58"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B4DB1CB"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4EAA9715"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参观凯文葛罗夫艺术博物馆，由资深导师带领</w:t>
            </w:r>
            <w:r>
              <w:rPr>
                <w:rFonts w:ascii="Times New Roman" w:eastAsia="仿宋_GB2312" w:hAnsi="Times New Roman" w:cs="Times New Roman" w:hint="eastAsia"/>
                <w:sz w:val="32"/>
                <w:szCs w:val="32"/>
              </w:rPr>
              <w:t>参观并</w:t>
            </w:r>
            <w:r>
              <w:rPr>
                <w:rFonts w:ascii="Times New Roman" w:eastAsia="仿宋_GB2312" w:hAnsi="Times New Roman" w:cs="Times New Roman"/>
                <w:sz w:val="32"/>
                <w:szCs w:val="32"/>
              </w:rPr>
              <w:t>讲解馆内各时期、各流派艺术作品的风格特征，如印象派、后印象派、巴洛克风格等，熟知代表艺术家及其创作理念；学习苏格兰历史发展脉络，尤其是与馆内展品相关的重大历史事件、人物故事，理解艺术与历史文化的相互影响。</w:t>
            </w:r>
          </w:p>
          <w:p w14:paraId="0172CE69"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前往苏格兰首府艺术之城爱丁堡</w:t>
            </w:r>
          </w:p>
          <w:p w14:paraId="2C653417"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游览卡尔顿山，王子大街，司各特纪念碑，沿着皇家英里大道探访历史古迹，领略那里的风土人情。</w:t>
            </w:r>
          </w:p>
          <w:p w14:paraId="418C14B2"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参观爱丁堡城堡，</w:t>
            </w:r>
            <w:r>
              <w:rPr>
                <w:rFonts w:ascii="Times New Roman" w:eastAsia="仿宋_GB2312" w:hAnsi="Times New Roman" w:cs="Times New Roman" w:hint="eastAsia"/>
                <w:sz w:val="32"/>
                <w:szCs w:val="32"/>
              </w:rPr>
              <w:t>这是</w:t>
            </w:r>
            <w:r>
              <w:rPr>
                <w:rFonts w:ascii="Times New Roman" w:eastAsia="仿宋_GB2312" w:hAnsi="Times New Roman" w:cs="Times New Roman"/>
                <w:sz w:val="32"/>
                <w:szCs w:val="32"/>
              </w:rPr>
              <w:t>苏格兰的重要象征，在</w:t>
            </w:r>
            <w:r>
              <w:rPr>
                <w:rFonts w:ascii="Times New Roman" w:eastAsia="仿宋_GB2312" w:hAnsi="Times New Roman" w:cs="Times New Roman"/>
                <w:sz w:val="32"/>
                <w:szCs w:val="32"/>
              </w:rPr>
              <w:t>6</w:t>
            </w:r>
            <w:r>
              <w:rPr>
                <w:rFonts w:ascii="Times New Roman" w:eastAsia="仿宋_GB2312" w:hAnsi="Times New Roman" w:cs="Times New Roman"/>
                <w:sz w:val="32"/>
                <w:szCs w:val="32"/>
              </w:rPr>
              <w:t>世纪时成为皇室堡垒，是苏格兰历代国王的居所。</w:t>
            </w:r>
          </w:p>
          <w:p w14:paraId="3602DACD"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2690BC72" w14:textId="77777777" w:rsidR="00225220" w:rsidRDefault="00000000">
            <w:pPr>
              <w:widowControl/>
              <w:spacing w:line="520" w:lineRule="exact"/>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w:t>
            </w:r>
            <w:r>
              <w:rPr>
                <w:rFonts w:ascii="Times New Roman" w:eastAsia="仿宋_GB2312" w:hAnsi="Times New Roman" w:cs="Times New Roman"/>
                <w:sz w:val="32"/>
                <w:szCs w:val="32"/>
              </w:rPr>
              <w:t>中餐</w:t>
            </w:r>
          </w:p>
        </w:tc>
      </w:tr>
      <w:tr w:rsidR="00225220" w14:paraId="64C16844"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B3C512B"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8</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6402ABDF" w14:textId="77777777" w:rsidR="00225220" w:rsidRDefault="00000000">
            <w:pPr>
              <w:widowControl/>
              <w:spacing w:line="520" w:lineRule="exact"/>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上午：</w:t>
            </w:r>
          </w:p>
          <w:p w14:paraId="55886E44"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前往约克</w:t>
            </w:r>
          </w:p>
          <w:p w14:paraId="6DFB01E3"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游览约克城墙、肉铺街等市区风光，这里有英国最古老的街道，也是欧洲保存最完好的中世纪街道之一，电影哈利波特曾在此取景。</w:t>
            </w:r>
          </w:p>
          <w:p w14:paraId="518463D7" w14:textId="77777777" w:rsidR="00225220" w:rsidRDefault="00225220">
            <w:pPr>
              <w:pStyle w:val="a3"/>
              <w:spacing w:line="520" w:lineRule="exact"/>
              <w:ind w:firstLine="640"/>
              <w:rPr>
                <w:rFonts w:ascii="Times New Roman" w:eastAsia="仿宋_GB2312" w:hAnsi="Times New Roman" w:cs="Times New Roman"/>
                <w:sz w:val="32"/>
                <w:szCs w:val="32"/>
              </w:rPr>
            </w:pPr>
          </w:p>
          <w:p w14:paraId="5EF70B0A"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午餐：肉铺街自由用餐（发餐费）</w:t>
            </w:r>
          </w:p>
          <w:p w14:paraId="466F79F7" w14:textId="77777777" w:rsidR="00225220" w:rsidRDefault="00225220">
            <w:pPr>
              <w:pStyle w:val="aa"/>
              <w:spacing w:before="0" w:beforeAutospacing="0" w:after="0" w:afterAutospacing="0" w:line="520" w:lineRule="exact"/>
              <w:jc w:val="both"/>
              <w:rPr>
                <w:rFonts w:ascii="Times New Roman" w:eastAsia="仿宋_GB2312" w:hAnsi="Times New Roman" w:cs="Times New Roman"/>
                <w:color w:val="000000" w:themeColor="text1"/>
                <w:sz w:val="32"/>
                <w:szCs w:val="32"/>
              </w:rPr>
            </w:pPr>
          </w:p>
          <w:p w14:paraId="3DA6D1D2"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下午：</w:t>
            </w:r>
          </w:p>
          <w:p w14:paraId="43CC3E01"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约克大学</w:t>
            </w:r>
          </w:p>
          <w:p w14:paraId="0D73889A"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校方欢迎仪式</w:t>
            </w:r>
          </w:p>
          <w:p w14:paraId="244C466D"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主题讲座：跨文化交流与全球视野的培养</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重要性、技巧和方法</w:t>
            </w:r>
          </w:p>
          <w:p w14:paraId="1D368C35"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颁发证书，合影留念</w:t>
            </w:r>
          </w:p>
          <w:p w14:paraId="50AD811B"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与约克大学老师互动交流</w:t>
            </w:r>
          </w:p>
          <w:p w14:paraId="2B3EB6F6"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1FFDC027"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w:t>
            </w:r>
            <w:r>
              <w:rPr>
                <w:rFonts w:ascii="Times New Roman" w:eastAsia="仿宋_GB2312" w:hAnsi="Times New Roman" w:cs="Times New Roman"/>
                <w:sz w:val="32"/>
                <w:szCs w:val="32"/>
              </w:rPr>
              <w:t>披萨</w:t>
            </w:r>
          </w:p>
        </w:tc>
      </w:tr>
      <w:tr w:rsidR="00225220" w14:paraId="55036E31"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AC9D935"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9</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5C9EC4A8"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51EB4B5B"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参观大英铁路博物馆，由资深导师带领</w:t>
            </w:r>
            <w:r>
              <w:rPr>
                <w:rFonts w:ascii="Times New Roman" w:eastAsia="仿宋_GB2312" w:hAnsi="Times New Roman" w:cs="Times New Roman" w:hint="eastAsia"/>
                <w:sz w:val="32"/>
                <w:szCs w:val="32"/>
              </w:rPr>
              <w:t>参观并</w:t>
            </w:r>
            <w:r>
              <w:rPr>
                <w:rFonts w:ascii="Times New Roman" w:eastAsia="仿宋_GB2312" w:hAnsi="Times New Roman" w:cs="Times New Roman"/>
                <w:sz w:val="32"/>
                <w:szCs w:val="32"/>
              </w:rPr>
              <w:t>讲解英国铁路发展的完整脉络，了解铁路发展与英国工业革命、城市化进程、社会经济发展之间的紧密联系。</w:t>
            </w:r>
          </w:p>
          <w:p w14:paraId="4AB6B23B" w14:textId="77777777" w:rsidR="00225220" w:rsidRDefault="00225220">
            <w:pPr>
              <w:widowControl/>
              <w:spacing w:line="520" w:lineRule="exact"/>
              <w:contextualSpacing/>
              <w:rPr>
                <w:rFonts w:ascii="Times New Roman" w:eastAsia="仿宋_GB2312" w:hAnsi="Times New Roman" w:cs="Times New Roman"/>
                <w:color w:val="000000" w:themeColor="text1"/>
                <w:sz w:val="32"/>
                <w:szCs w:val="32"/>
              </w:rPr>
            </w:pPr>
          </w:p>
          <w:p w14:paraId="5DE068E8" w14:textId="77777777" w:rsidR="00225220" w:rsidRDefault="00000000">
            <w:pPr>
              <w:widowControl/>
              <w:spacing w:line="520" w:lineRule="exact"/>
              <w:contextualSpacing/>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午餐：西式简餐</w:t>
            </w:r>
          </w:p>
          <w:p w14:paraId="05258691" w14:textId="77777777" w:rsidR="00225220" w:rsidRDefault="00225220">
            <w:pPr>
              <w:pStyle w:val="aa"/>
              <w:spacing w:before="0" w:beforeAutospacing="0" w:after="0" w:afterAutospacing="0" w:line="520" w:lineRule="exact"/>
              <w:jc w:val="both"/>
              <w:rPr>
                <w:rFonts w:ascii="Times New Roman" w:eastAsia="仿宋_GB2312" w:hAnsi="Times New Roman" w:cs="Times New Roman"/>
                <w:color w:val="000000" w:themeColor="text1"/>
                <w:sz w:val="32"/>
                <w:szCs w:val="32"/>
              </w:rPr>
            </w:pPr>
          </w:p>
          <w:p w14:paraId="0BA82CF0"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bCs/>
                <w:color w:val="000000"/>
                <w:sz w:val="32"/>
                <w:szCs w:val="32"/>
              </w:rPr>
              <w:t>下午：</w:t>
            </w:r>
          </w:p>
          <w:p w14:paraId="4DD0B8DF"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前往剑桥</w:t>
            </w:r>
          </w:p>
          <w:p w14:paraId="5B511A01"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15F6DC8" w14:textId="77777777" w:rsidR="00225220" w:rsidRDefault="00000000">
            <w:pPr>
              <w:widowControl/>
              <w:spacing w:line="520" w:lineRule="exact"/>
              <w:rPr>
                <w:rFonts w:ascii="Times New Roman" w:eastAsia="仿宋_GB2312" w:hAnsi="Times New Roman" w:cs="Times New Roman"/>
                <w:color w:val="000000"/>
                <w:sz w:val="32"/>
                <w:szCs w:val="32"/>
              </w:rPr>
            </w:pPr>
            <w:r>
              <w:rPr>
                <w:rFonts w:ascii="Times New Roman" w:eastAsia="仿宋_GB2312" w:hAnsi="Times New Roman" w:cs="Times New Roman"/>
                <w:bCs/>
                <w:snapToGrid w:val="0"/>
                <w:sz w:val="32"/>
                <w:szCs w:val="32"/>
              </w:rPr>
              <w:t>晚餐：</w:t>
            </w:r>
            <w:r>
              <w:rPr>
                <w:rFonts w:ascii="Times New Roman" w:eastAsia="仿宋_GB2312" w:hAnsi="Times New Roman" w:cs="Times New Roman"/>
                <w:sz w:val="32"/>
                <w:szCs w:val="32"/>
              </w:rPr>
              <w:t>中餐</w:t>
            </w:r>
          </w:p>
        </w:tc>
      </w:tr>
      <w:tr w:rsidR="00225220" w14:paraId="072ECE00"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7FA73426"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10</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4C889AA7"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上午：</w:t>
            </w:r>
          </w:p>
          <w:p w14:paraId="2FA1D475"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 </w:t>
            </w: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剑桥大学</w:t>
            </w:r>
          </w:p>
          <w:p w14:paraId="6E605389"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在当地大学生带领下参观国王学院、皇后学院、三一学院、圣约翰学院</w:t>
            </w:r>
          </w:p>
          <w:p w14:paraId="0071901B"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与当地大学生互动交流，分享中英校园生活</w:t>
            </w:r>
          </w:p>
          <w:p w14:paraId="1FB20D7D"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0CBC384D"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午餐：</w:t>
            </w:r>
            <w:r>
              <w:rPr>
                <w:rFonts w:ascii="Times New Roman" w:eastAsia="仿宋_GB2312" w:hAnsi="Times New Roman" w:cs="Times New Roman"/>
                <w:sz w:val="32"/>
                <w:szCs w:val="32"/>
              </w:rPr>
              <w:t>剑桥市场</w:t>
            </w:r>
            <w:r>
              <w:rPr>
                <w:rFonts w:ascii="Times New Roman" w:eastAsia="仿宋_GB2312" w:hAnsi="Times New Roman" w:cs="Times New Roman"/>
                <w:bCs/>
                <w:snapToGrid w:val="0"/>
                <w:sz w:val="32"/>
                <w:szCs w:val="32"/>
              </w:rPr>
              <w:t>自由用餐（发餐费）</w:t>
            </w:r>
            <w:r>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这里有</w:t>
            </w:r>
            <w:r>
              <w:rPr>
                <w:rFonts w:ascii="Times New Roman" w:eastAsia="仿宋_GB2312" w:hAnsi="Times New Roman" w:cs="Times New Roman"/>
                <w:sz w:val="32"/>
                <w:szCs w:val="32"/>
              </w:rPr>
              <w:t>新鲜的蔬菜水果、精美的手工艺品、书籍</w:t>
            </w:r>
            <w:r>
              <w:rPr>
                <w:rFonts w:ascii="Times New Roman" w:eastAsia="仿宋_GB2312" w:hAnsi="Times New Roman" w:cs="Times New Roman"/>
                <w:sz w:val="32"/>
                <w:szCs w:val="32"/>
              </w:rPr>
              <w:t>CD</w:t>
            </w:r>
            <w:r>
              <w:rPr>
                <w:rFonts w:ascii="Times New Roman" w:eastAsia="仿宋_GB2312" w:hAnsi="Times New Roman" w:cs="Times New Roman"/>
                <w:sz w:val="32"/>
                <w:szCs w:val="32"/>
              </w:rPr>
              <w:t>、衣服首饰、二手自行车、园林植物等。</w:t>
            </w:r>
          </w:p>
          <w:p w14:paraId="2BC89051"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855474F" w14:textId="77777777" w:rsidR="00225220" w:rsidRDefault="00000000">
            <w:pPr>
              <w:widowControl/>
              <w:spacing w:line="520" w:lineRule="exac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下午：</w:t>
            </w:r>
          </w:p>
          <w:p w14:paraId="0A9D75A9"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乘船游览剑河，欣赏举世闻名的剑桥各学院后园风情，途中经过数学桥、皇后学院、国王桥、三一学院、叹息桥、格蕾桥等多个景点，美景如织，风光无限。</w:t>
            </w:r>
          </w:p>
          <w:p w14:paraId="55B788FE"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剑桥大学城自由活动。</w:t>
            </w:r>
          </w:p>
          <w:p w14:paraId="7D0F65BE"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2BF1253"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
                <w:sz w:val="32"/>
                <w:szCs w:val="32"/>
                <w:lang w:bidi="ar"/>
              </w:rPr>
              <w:t>★</w:t>
            </w:r>
            <w:r>
              <w:rPr>
                <w:rFonts w:ascii="Times New Roman" w:eastAsia="仿宋_GB2312" w:hAnsi="Times New Roman" w:cs="Times New Roman"/>
                <w:b/>
                <w:sz w:val="32"/>
                <w:szCs w:val="32"/>
                <w:lang w:bidi="ar"/>
              </w:rPr>
              <w:t>剑桥大学学院正式晚宴</w:t>
            </w:r>
            <w:r>
              <w:rPr>
                <w:rFonts w:ascii="Times New Roman" w:eastAsia="仿宋_GB2312" w:hAnsi="Times New Roman" w:cs="Times New Roman"/>
                <w:bCs/>
                <w:sz w:val="32"/>
                <w:szCs w:val="32"/>
                <w:lang w:bidi="ar"/>
              </w:rPr>
              <w:t>（着休闲正装），剑桥市长及大学嘉宾见面会，与当地大学生交流并共进晚餐，体验英式传统习俗与餐饮礼仪，不仅仅是一场美食的盛宴，更是文化和历史的交融。</w:t>
            </w:r>
          </w:p>
        </w:tc>
      </w:tr>
      <w:tr w:rsidR="00225220" w14:paraId="2A36BF57" w14:textId="77777777">
        <w:trPr>
          <w:trHeight w:val="778"/>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9A1934B"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11</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369C6E0D"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乘坐国际航班返回</w:t>
            </w:r>
          </w:p>
        </w:tc>
      </w:tr>
      <w:tr w:rsidR="00225220" w14:paraId="001E0FB3" w14:textId="77777777">
        <w:trPr>
          <w:trHeight w:val="778"/>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157458C"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12</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5C13D6A3"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抵达中国</w:t>
            </w:r>
          </w:p>
        </w:tc>
      </w:tr>
    </w:tbl>
    <w:p w14:paraId="1C4CE965" w14:textId="77777777" w:rsidR="00225220" w:rsidRDefault="00000000">
      <w:pPr>
        <w:spacing w:beforeLines="50" w:before="120"/>
        <w:rPr>
          <w:b/>
          <w:sz w:val="24"/>
        </w:rPr>
      </w:pPr>
      <w:r>
        <w:rPr>
          <w:rFonts w:hint="eastAsia"/>
          <w:b/>
          <w:sz w:val="24"/>
        </w:rPr>
        <w:t>备</w:t>
      </w:r>
      <w:r>
        <w:rPr>
          <w:rFonts w:hint="eastAsia"/>
          <w:b/>
          <w:sz w:val="24"/>
        </w:rPr>
        <w:t xml:space="preserve"> </w:t>
      </w:r>
      <w:r>
        <w:rPr>
          <w:b/>
          <w:sz w:val="24"/>
        </w:rPr>
        <w:t xml:space="preserve"> </w:t>
      </w:r>
      <w:r>
        <w:rPr>
          <w:rFonts w:hint="eastAsia"/>
          <w:b/>
          <w:sz w:val="24"/>
        </w:rPr>
        <w:t>注：行程可能会根据当地实际情况有所调整，以最终行程为准。</w:t>
      </w:r>
    </w:p>
    <w:p w14:paraId="4DA29757" w14:textId="77777777" w:rsidR="00225220" w:rsidRDefault="00000000">
      <w:pPr>
        <w:widowControl/>
        <w:jc w:val="left"/>
        <w:rPr>
          <w:rFonts w:ascii="黑体" w:eastAsia="黑体" w:hAnsi="黑体" w:cs="黑体" w:hint="eastAsia"/>
          <w:bCs/>
          <w:kern w:val="0"/>
          <w:sz w:val="30"/>
          <w:szCs w:val="30"/>
        </w:rPr>
      </w:pPr>
      <w:r>
        <w:rPr>
          <w:rFonts w:ascii="黑体" w:eastAsia="黑体" w:hAnsi="黑体" w:cs="黑体"/>
          <w:bCs/>
          <w:kern w:val="0"/>
          <w:sz w:val="30"/>
          <w:szCs w:val="30"/>
        </w:rPr>
        <w:br w:type="page"/>
      </w:r>
    </w:p>
    <w:p w14:paraId="7194D00D"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lastRenderedPageBreak/>
        <w:t>江苏大学生赴海外文化交流初步行程</w:t>
      </w:r>
    </w:p>
    <w:p w14:paraId="74FE6EB1"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t>（澳大利亚</w:t>
      </w:r>
      <w:r>
        <w:rPr>
          <w:rFonts w:ascii="Times New Roman" w:eastAsia="华文中宋" w:hAnsi="Times New Roman" w:cs="Times New Roman"/>
          <w:b/>
          <w:kern w:val="0"/>
          <w:sz w:val="44"/>
          <w:szCs w:val="44"/>
        </w:rPr>
        <w:t>10</w:t>
      </w:r>
      <w:r>
        <w:rPr>
          <w:rFonts w:ascii="华文中宋" w:eastAsia="华文中宋" w:hAnsi="华文中宋" w:cstheme="majorEastAsia" w:hint="eastAsia"/>
          <w:b/>
          <w:kern w:val="0"/>
          <w:sz w:val="44"/>
          <w:szCs w:val="44"/>
        </w:rPr>
        <w:t>天）</w:t>
      </w:r>
    </w:p>
    <w:tbl>
      <w:tblPr>
        <w:tblW w:w="48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7312"/>
      </w:tblGrid>
      <w:tr w:rsidR="00225220" w14:paraId="6E92A53E" w14:textId="77777777">
        <w:trPr>
          <w:jc w:val="center"/>
        </w:trPr>
        <w:tc>
          <w:tcPr>
            <w:tcW w:w="580" w:type="pct"/>
            <w:tcBorders>
              <w:top w:val="single" w:sz="4" w:space="0" w:color="auto"/>
              <w:left w:val="single" w:sz="4" w:space="0" w:color="auto"/>
              <w:bottom w:val="single" w:sz="4" w:space="0" w:color="auto"/>
              <w:right w:val="single" w:sz="4" w:space="0" w:color="auto"/>
            </w:tcBorders>
          </w:tcPr>
          <w:p w14:paraId="5FE972C3" w14:textId="77777777" w:rsidR="00225220" w:rsidRDefault="00000000">
            <w:pPr>
              <w:spacing w:line="520" w:lineRule="exact"/>
              <w:jc w:val="center"/>
              <w:rPr>
                <w:rFonts w:ascii="Times New Roman" w:eastAsia="仿宋_GB2312" w:hAnsi="Times New Roman" w:cs="Times New Roman"/>
                <w:b/>
                <w:bCs/>
                <w:kern w:val="0"/>
                <w:sz w:val="32"/>
                <w:szCs w:val="32"/>
              </w:rPr>
            </w:pPr>
            <w:r>
              <w:rPr>
                <w:rFonts w:ascii="Times New Roman" w:eastAsia="仿宋_GB2312" w:hAnsi="Times New Roman" w:cs="Times New Roman"/>
                <w:b/>
                <w:bCs/>
                <w:kern w:val="0"/>
                <w:sz w:val="32"/>
                <w:szCs w:val="32"/>
              </w:rPr>
              <w:t>天数</w:t>
            </w:r>
          </w:p>
        </w:tc>
        <w:tc>
          <w:tcPr>
            <w:tcW w:w="4420" w:type="pct"/>
            <w:tcBorders>
              <w:top w:val="single" w:sz="4" w:space="0" w:color="auto"/>
              <w:left w:val="single" w:sz="4" w:space="0" w:color="auto"/>
              <w:bottom w:val="single" w:sz="4" w:space="0" w:color="auto"/>
              <w:right w:val="single" w:sz="4" w:space="0" w:color="auto"/>
            </w:tcBorders>
          </w:tcPr>
          <w:p w14:paraId="19E4836D" w14:textId="77777777" w:rsidR="00225220" w:rsidRDefault="00000000">
            <w:pPr>
              <w:spacing w:line="520" w:lineRule="exact"/>
              <w:jc w:val="center"/>
              <w:rPr>
                <w:rFonts w:ascii="Times New Roman" w:eastAsia="仿宋_GB2312" w:hAnsi="Times New Roman" w:cs="Times New Roman"/>
                <w:b/>
                <w:bCs/>
                <w:kern w:val="0"/>
                <w:sz w:val="32"/>
                <w:szCs w:val="32"/>
              </w:rPr>
            </w:pPr>
            <w:r>
              <w:rPr>
                <w:rFonts w:ascii="Times New Roman" w:eastAsia="仿宋_GB2312" w:hAnsi="Times New Roman" w:cs="Times New Roman"/>
                <w:b/>
                <w:bCs/>
                <w:kern w:val="0"/>
                <w:sz w:val="32"/>
                <w:szCs w:val="32"/>
                <w:lang w:bidi="ar"/>
              </w:rPr>
              <w:t>内</w:t>
            </w:r>
            <w:r>
              <w:rPr>
                <w:rFonts w:ascii="Times New Roman" w:eastAsia="仿宋_GB2312" w:hAnsi="Times New Roman" w:cs="Times New Roman"/>
                <w:b/>
                <w:bCs/>
                <w:kern w:val="0"/>
                <w:sz w:val="32"/>
                <w:szCs w:val="32"/>
                <w:lang w:bidi="ar"/>
              </w:rPr>
              <w:t xml:space="preserve"> </w:t>
            </w:r>
            <w:r>
              <w:rPr>
                <w:rFonts w:ascii="Times New Roman" w:eastAsia="仿宋_GB2312" w:hAnsi="Times New Roman" w:cs="Times New Roman"/>
                <w:b/>
                <w:bCs/>
                <w:kern w:val="0"/>
                <w:sz w:val="32"/>
                <w:szCs w:val="32"/>
                <w:lang w:bidi="ar"/>
              </w:rPr>
              <w:t>容</w:t>
            </w:r>
          </w:p>
        </w:tc>
      </w:tr>
      <w:tr w:rsidR="00225220" w14:paraId="4356B1D5" w14:textId="77777777">
        <w:trPr>
          <w:jc w:val="center"/>
        </w:trPr>
        <w:tc>
          <w:tcPr>
            <w:tcW w:w="580" w:type="pct"/>
            <w:tcBorders>
              <w:top w:val="single" w:sz="4" w:space="0" w:color="auto"/>
              <w:left w:val="single" w:sz="4" w:space="0" w:color="auto"/>
              <w:bottom w:val="single" w:sz="4" w:space="0" w:color="auto"/>
              <w:right w:val="single" w:sz="4" w:space="0" w:color="auto"/>
            </w:tcBorders>
            <w:vAlign w:val="center"/>
          </w:tcPr>
          <w:p w14:paraId="0ADA21A7"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1</w:t>
            </w:r>
          </w:p>
        </w:tc>
        <w:tc>
          <w:tcPr>
            <w:tcW w:w="4420" w:type="pct"/>
            <w:tcBorders>
              <w:top w:val="single" w:sz="4" w:space="0" w:color="auto"/>
              <w:left w:val="single" w:sz="4" w:space="0" w:color="auto"/>
              <w:bottom w:val="single" w:sz="4" w:space="0" w:color="auto"/>
              <w:right w:val="single" w:sz="4" w:space="0" w:color="auto"/>
            </w:tcBorders>
          </w:tcPr>
          <w:p w14:paraId="6D49CD52" w14:textId="77777777" w:rsidR="00225220" w:rsidRDefault="00000000">
            <w:pPr>
              <w:spacing w:line="520" w:lineRule="exact"/>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乘坐国际航班前往墨尔本</w:t>
            </w:r>
          </w:p>
        </w:tc>
      </w:tr>
      <w:tr w:rsidR="00225220" w14:paraId="267DAB7D" w14:textId="77777777">
        <w:trPr>
          <w:jc w:val="center"/>
        </w:trPr>
        <w:tc>
          <w:tcPr>
            <w:tcW w:w="580" w:type="pct"/>
            <w:tcBorders>
              <w:top w:val="single" w:sz="4" w:space="0" w:color="auto"/>
              <w:left w:val="single" w:sz="4" w:space="0" w:color="auto"/>
              <w:bottom w:val="single" w:sz="4" w:space="0" w:color="auto"/>
              <w:right w:val="single" w:sz="4" w:space="0" w:color="auto"/>
            </w:tcBorders>
            <w:vAlign w:val="center"/>
          </w:tcPr>
          <w:p w14:paraId="6FF119B5"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2</w:t>
            </w:r>
          </w:p>
        </w:tc>
        <w:tc>
          <w:tcPr>
            <w:tcW w:w="4420" w:type="pct"/>
            <w:tcBorders>
              <w:top w:val="single" w:sz="4" w:space="0" w:color="auto"/>
              <w:left w:val="single" w:sz="4" w:space="0" w:color="auto"/>
              <w:bottom w:val="single" w:sz="4" w:space="0" w:color="auto"/>
              <w:right w:val="single" w:sz="4" w:space="0" w:color="auto"/>
            </w:tcBorders>
          </w:tcPr>
          <w:p w14:paraId="0F743316"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上午：</w:t>
            </w:r>
          </w:p>
          <w:p w14:paraId="77D8900E"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b/>
                <w:color w:val="000000"/>
                <w:sz w:val="32"/>
                <w:szCs w:val="32"/>
              </w:rPr>
            </w:pPr>
            <w:r>
              <w:rPr>
                <w:rFonts w:ascii="Times New Roman" w:eastAsia="仿宋_GB2312" w:hAnsi="Times New Roman" w:cs="Times New Roman"/>
                <w:sz w:val="32"/>
                <w:szCs w:val="32"/>
              </w:rPr>
              <w:t>抵达墨尔本</w:t>
            </w:r>
          </w:p>
          <w:p w14:paraId="4A1B6AB6"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18D9AB40"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sz w:val="32"/>
                <w:szCs w:val="32"/>
              </w:rPr>
              <w:t>午餐：</w:t>
            </w:r>
            <w:r>
              <w:rPr>
                <w:rFonts w:ascii="Times New Roman" w:eastAsia="仿宋_GB2312" w:hAnsi="Times New Roman" w:cs="Times New Roman"/>
                <w:color w:val="000000"/>
                <w:sz w:val="32"/>
                <w:szCs w:val="32"/>
              </w:rPr>
              <w:t>维多利亚女皇市场自由用餐（发餐费），这是南半球最大规模的露天市场，全球第三大规模的露天市场，也是唯一现存在墨尔本市中心内的</w:t>
            </w:r>
            <w:r>
              <w:rPr>
                <w:rFonts w:ascii="Times New Roman" w:eastAsia="仿宋_GB2312" w:hAnsi="Times New Roman" w:cs="Times New Roman"/>
                <w:color w:val="000000"/>
                <w:sz w:val="32"/>
                <w:szCs w:val="32"/>
              </w:rPr>
              <w:t>19</w:t>
            </w:r>
            <w:r>
              <w:rPr>
                <w:rFonts w:ascii="Times New Roman" w:eastAsia="仿宋_GB2312" w:hAnsi="Times New Roman" w:cs="Times New Roman"/>
                <w:color w:val="000000"/>
                <w:sz w:val="32"/>
                <w:szCs w:val="32"/>
              </w:rPr>
              <w:t>世纪市场，主要提供海鲜、肉类、蔬菜、生果等新鲜食品，设有杂货区域，贩卖各种手信。</w:t>
            </w:r>
          </w:p>
          <w:p w14:paraId="718B75A3" w14:textId="77777777" w:rsidR="00225220" w:rsidRDefault="00225220">
            <w:pPr>
              <w:widowControl/>
              <w:spacing w:line="520" w:lineRule="exact"/>
              <w:rPr>
                <w:rFonts w:ascii="Times New Roman" w:eastAsia="仿宋_GB2312" w:hAnsi="Times New Roman" w:cs="Times New Roman"/>
                <w:kern w:val="0"/>
                <w:sz w:val="32"/>
                <w:szCs w:val="32"/>
              </w:rPr>
            </w:pPr>
          </w:p>
          <w:p w14:paraId="0E2CE1AF" w14:textId="77777777" w:rsidR="00225220" w:rsidRDefault="00000000">
            <w:pPr>
              <w:widowControl/>
              <w:spacing w:line="520" w:lineRule="exac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下午：</w:t>
            </w:r>
          </w:p>
          <w:p w14:paraId="6ADAA69A"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游览联邦广场、费兹洛依公园</w:t>
            </w:r>
            <w:r>
              <w:rPr>
                <w:rFonts w:ascii="Times New Roman" w:eastAsia="仿宋_GB2312" w:hAnsi="Times New Roman" w:cs="Times New Roman"/>
                <w:color w:val="000000"/>
                <w:sz w:val="32"/>
                <w:szCs w:val="32"/>
              </w:rPr>
              <w:t xml:space="preserve"> Fitzroy Gardens &amp; </w:t>
            </w:r>
            <w:r>
              <w:rPr>
                <w:rFonts w:ascii="Times New Roman" w:eastAsia="仿宋_GB2312" w:hAnsi="Times New Roman" w:cs="Times New Roman"/>
                <w:color w:val="000000"/>
                <w:sz w:val="32"/>
                <w:szCs w:val="32"/>
              </w:rPr>
              <w:t>库克船长小屋</w:t>
            </w:r>
            <w:r>
              <w:rPr>
                <w:rFonts w:ascii="Times New Roman" w:eastAsia="仿宋_GB2312" w:hAnsi="Times New Roman" w:cs="Times New Roman"/>
                <w:color w:val="000000"/>
                <w:sz w:val="32"/>
                <w:szCs w:val="32"/>
              </w:rPr>
              <w:t xml:space="preserve"> Cook's Cottage</w:t>
            </w:r>
            <w:r>
              <w:rPr>
                <w:rFonts w:ascii="Times New Roman" w:eastAsia="仿宋_GB2312" w:hAnsi="Times New Roman" w:cs="Times New Roman"/>
                <w:color w:val="000000"/>
                <w:sz w:val="32"/>
                <w:szCs w:val="32"/>
              </w:rPr>
              <w:t>，独特的、超现实的抽象主义建筑风格，颜色与格调洋溢着浓厚的澳大利亚土著文化色彩，体现了澳大利亚国民对源远流长的土著文化和土著居民祖辈的尊重。</w:t>
            </w:r>
          </w:p>
          <w:p w14:paraId="61364C57"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参观维多利亚国家美术馆，这里是澳大利亚最大的美术馆，收藏着来自澳大利亚、欧洲、亚洲等地方的世界级艺术珍品。</w:t>
            </w:r>
          </w:p>
          <w:p w14:paraId="7B1BA31B"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6E4D4C86" w14:textId="77777777" w:rsidR="00225220" w:rsidRDefault="00000000">
            <w:pPr>
              <w:pStyle w:val="aa"/>
              <w:spacing w:before="0" w:beforeAutospacing="0" w:after="0" w:afterAutospacing="0" w:line="520" w:lineRule="exact"/>
              <w:jc w:val="both"/>
              <w:rPr>
                <w:rFonts w:ascii="Times New Roman" w:eastAsia="仿宋_GB2312" w:hAnsi="Times New Roman" w:cs="Times New Roman"/>
                <w:b/>
                <w:bCs/>
                <w:sz w:val="32"/>
                <w:szCs w:val="32"/>
              </w:rPr>
            </w:pPr>
            <w:r>
              <w:rPr>
                <w:rFonts w:ascii="Times New Roman" w:eastAsia="仿宋_GB2312" w:hAnsi="Times New Roman" w:cs="Times New Roman"/>
                <w:sz w:val="32"/>
                <w:szCs w:val="32"/>
              </w:rPr>
              <w:t>晚餐：中餐</w:t>
            </w:r>
          </w:p>
        </w:tc>
      </w:tr>
      <w:tr w:rsidR="00225220" w14:paraId="6C0A3933" w14:textId="77777777">
        <w:trPr>
          <w:jc w:val="center"/>
        </w:trPr>
        <w:tc>
          <w:tcPr>
            <w:tcW w:w="580" w:type="pct"/>
            <w:tcBorders>
              <w:top w:val="single" w:sz="4" w:space="0" w:color="auto"/>
              <w:left w:val="single" w:sz="4" w:space="0" w:color="auto"/>
              <w:bottom w:val="single" w:sz="4" w:space="0" w:color="auto"/>
              <w:right w:val="single" w:sz="4" w:space="0" w:color="auto"/>
            </w:tcBorders>
            <w:vAlign w:val="center"/>
          </w:tcPr>
          <w:p w14:paraId="3E28A929" w14:textId="77777777" w:rsidR="00225220" w:rsidRDefault="00000000">
            <w:pPr>
              <w:spacing w:line="520" w:lineRule="exact"/>
              <w:jc w:val="center"/>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lang w:bidi="ar"/>
              </w:rPr>
              <w:t>3</w:t>
            </w:r>
          </w:p>
        </w:tc>
        <w:tc>
          <w:tcPr>
            <w:tcW w:w="4420" w:type="pct"/>
            <w:tcBorders>
              <w:top w:val="single" w:sz="4" w:space="0" w:color="auto"/>
              <w:left w:val="single" w:sz="4" w:space="0" w:color="auto"/>
              <w:bottom w:val="single" w:sz="4" w:space="0" w:color="auto"/>
              <w:right w:val="single" w:sz="4" w:space="0" w:color="auto"/>
            </w:tcBorders>
          </w:tcPr>
          <w:p w14:paraId="38EE6010" w14:textId="77777777" w:rsidR="00225220" w:rsidRDefault="00000000">
            <w:pPr>
              <w:pStyle w:val="aa"/>
              <w:spacing w:before="0" w:beforeAutospacing="0" w:after="0" w:afterAutospacing="0" w:line="520" w:lineRule="exact"/>
              <w:jc w:val="both"/>
              <w:rPr>
                <w:rFonts w:ascii="Times New Roman" w:eastAsia="仿宋_GB2312" w:hAnsi="Times New Roman" w:cs="Times New Roman"/>
                <w:b/>
                <w:bCs/>
                <w:color w:val="000000"/>
                <w:sz w:val="32"/>
                <w:szCs w:val="32"/>
              </w:rPr>
            </w:pPr>
            <w:r>
              <w:rPr>
                <w:rFonts w:ascii="Times New Roman" w:eastAsia="仿宋_GB2312" w:hAnsi="Times New Roman" w:cs="Times New Roman"/>
                <w:sz w:val="32"/>
                <w:szCs w:val="32"/>
              </w:rPr>
              <w:t>上午</w:t>
            </w:r>
            <w:r>
              <w:rPr>
                <w:rFonts w:ascii="Times New Roman" w:eastAsia="仿宋_GB2312" w:hAnsi="Times New Roman" w:cs="Times New Roman"/>
                <w:color w:val="000000"/>
                <w:sz w:val="32"/>
                <w:szCs w:val="32"/>
              </w:rPr>
              <w:t>：</w:t>
            </w:r>
          </w:p>
          <w:p w14:paraId="2BE81B4F"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访问</w:t>
            </w:r>
            <w:r>
              <w:rPr>
                <w:rFonts w:ascii="Times New Roman" w:eastAsia="仿宋_GB2312" w:hAnsi="Times New Roman" w:cs="Times New Roman"/>
                <w:b/>
                <w:bCs/>
                <w:sz w:val="32"/>
                <w:szCs w:val="32"/>
              </w:rPr>
              <w:t>墨尔本大学</w:t>
            </w:r>
          </w:p>
          <w:p w14:paraId="026C62D8"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在墨尔本大学学生的带领下参观学校老四方塔、图书馆、维多利亚州法学院等</w:t>
            </w:r>
          </w:p>
          <w:p w14:paraId="1318B457"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与当地大学生互动交流，分享中澳校园生活</w:t>
            </w:r>
          </w:p>
          <w:p w14:paraId="35CB261B" w14:textId="77777777" w:rsidR="00225220" w:rsidRDefault="00225220">
            <w:pPr>
              <w:pStyle w:val="aa"/>
              <w:spacing w:before="0" w:beforeAutospacing="0" w:after="0" w:afterAutospacing="0" w:line="520" w:lineRule="exact"/>
              <w:ind w:firstLine="640"/>
              <w:jc w:val="both"/>
              <w:rPr>
                <w:rFonts w:ascii="Times New Roman" w:eastAsia="仿宋_GB2312" w:hAnsi="Times New Roman" w:cs="Times New Roman"/>
                <w:sz w:val="32"/>
                <w:szCs w:val="32"/>
              </w:rPr>
            </w:pPr>
          </w:p>
          <w:p w14:paraId="4D81A2A3"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午餐：墨尔本</w:t>
            </w:r>
            <w:r>
              <w:rPr>
                <w:rFonts w:ascii="Times New Roman" w:eastAsia="仿宋_GB2312" w:hAnsi="Times New Roman" w:cs="Times New Roman" w:hint="eastAsia"/>
                <w:bCs/>
                <w:sz w:val="32"/>
                <w:szCs w:val="32"/>
                <w:lang w:bidi="ar"/>
              </w:rPr>
              <w:t>大学食堂</w:t>
            </w:r>
            <w:r>
              <w:rPr>
                <w:rFonts w:ascii="Times New Roman" w:eastAsia="仿宋_GB2312" w:hAnsi="Times New Roman" w:cs="Times New Roman"/>
                <w:bCs/>
                <w:sz w:val="32"/>
                <w:szCs w:val="32"/>
                <w:lang w:bidi="ar"/>
              </w:rPr>
              <w:t>自由用餐（发餐费）</w:t>
            </w:r>
          </w:p>
          <w:p w14:paraId="01493656"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70B64307"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1B364FD1"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体验普芬比利蒸汽小火车</w:t>
            </w:r>
            <w:r>
              <w:rPr>
                <w:rFonts w:ascii="Times New Roman" w:eastAsia="仿宋_GB2312" w:hAnsi="Times New Roman" w:cs="Times New Roman"/>
                <w:color w:val="000000"/>
                <w:sz w:val="32"/>
                <w:szCs w:val="32"/>
              </w:rPr>
              <w:t>,</w:t>
            </w:r>
            <w:r>
              <w:rPr>
                <w:rFonts w:ascii="Times New Roman" w:eastAsia="仿宋_GB2312" w:hAnsi="Times New Roman" w:cs="Times New Roman"/>
                <w:sz w:val="32"/>
                <w:szCs w:val="32"/>
              </w:rPr>
              <w:t xml:space="preserve"> </w:t>
            </w:r>
            <w:r>
              <w:rPr>
                <w:rFonts w:ascii="Times New Roman" w:eastAsia="仿宋_GB2312" w:hAnsi="Times New Roman" w:cs="Times New Roman"/>
                <w:color w:val="000000"/>
                <w:sz w:val="32"/>
                <w:szCs w:val="32"/>
              </w:rPr>
              <w:t>这是澳大利亚最受</w:t>
            </w:r>
            <w:r>
              <w:rPr>
                <w:rFonts w:ascii="Times New Roman" w:eastAsia="仿宋_GB2312" w:hAnsi="Times New Roman" w:cs="Times New Roman" w:hint="eastAsia"/>
                <w:color w:val="000000"/>
                <w:sz w:val="32"/>
                <w:szCs w:val="32"/>
              </w:rPr>
              <w:t>欢迎</w:t>
            </w:r>
            <w:r>
              <w:rPr>
                <w:rFonts w:ascii="Times New Roman" w:eastAsia="仿宋_GB2312" w:hAnsi="Times New Roman" w:cs="Times New Roman"/>
                <w:color w:val="000000"/>
                <w:sz w:val="32"/>
                <w:szCs w:val="32"/>
              </w:rPr>
              <w:t>的蒸汽火车，也是世界上保存最好的蒸汽铁路之一。穿梭于风景如画的丹德农山脉中，仿佛时光倒流。</w:t>
            </w:r>
          </w:p>
          <w:p w14:paraId="0DA0D614"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t>前往菲利普企鹅岛，这里栖息着许多世界上最小的、身高大约</w:t>
            </w:r>
            <w:r>
              <w:rPr>
                <w:rFonts w:ascii="Times New Roman" w:eastAsia="仿宋_GB2312" w:hAnsi="Times New Roman" w:cs="Times New Roman"/>
                <w:bCs/>
                <w:color w:val="000000"/>
                <w:sz w:val="32"/>
                <w:szCs w:val="32"/>
              </w:rPr>
              <w:t>30</w:t>
            </w:r>
            <w:r>
              <w:rPr>
                <w:rFonts w:ascii="Times New Roman" w:eastAsia="仿宋_GB2312" w:hAnsi="Times New Roman" w:cs="Times New Roman"/>
                <w:bCs/>
                <w:color w:val="000000"/>
                <w:sz w:val="32"/>
                <w:szCs w:val="32"/>
              </w:rPr>
              <w:t>厘米的神仙小企鹅，企鹅岛自然生态保护区是目前世界上最大的野生企鹅保护基地。</w:t>
            </w:r>
          </w:p>
          <w:p w14:paraId="6E4165E0"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5DEE2D72"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color w:val="000000"/>
                <w:sz w:val="32"/>
                <w:szCs w:val="32"/>
              </w:rPr>
              <w:t>晚餐：</w:t>
            </w:r>
            <w:r>
              <w:rPr>
                <w:rFonts w:ascii="Times New Roman" w:eastAsia="仿宋_GB2312" w:hAnsi="Times New Roman" w:cs="Times New Roman"/>
                <w:sz w:val="32"/>
                <w:szCs w:val="32"/>
              </w:rPr>
              <w:t>西式简餐</w:t>
            </w:r>
          </w:p>
          <w:p w14:paraId="15525DFC"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13EC51C9"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b/>
                <w:bCs/>
                <w:sz w:val="32"/>
                <w:szCs w:val="32"/>
              </w:rPr>
            </w:pPr>
            <w:r>
              <w:rPr>
                <w:rFonts w:ascii="Times New Roman" w:eastAsia="仿宋_GB2312" w:hAnsi="Times New Roman" w:cs="Times New Roman"/>
                <w:sz w:val="32"/>
                <w:szCs w:val="32"/>
              </w:rPr>
              <w:t>等待小企鹅归巢，每当太阳下山，夜幕降临，一批又一批的小企鹅结队上岸，一摇一摆地返回自己的巢穴，样子非常可爱。</w:t>
            </w:r>
          </w:p>
        </w:tc>
      </w:tr>
      <w:tr w:rsidR="00225220" w14:paraId="00B43539" w14:textId="77777777">
        <w:trPr>
          <w:jc w:val="center"/>
        </w:trPr>
        <w:tc>
          <w:tcPr>
            <w:tcW w:w="580" w:type="pct"/>
            <w:tcBorders>
              <w:top w:val="single" w:sz="4" w:space="0" w:color="auto"/>
              <w:left w:val="single" w:sz="4" w:space="0" w:color="auto"/>
              <w:bottom w:val="single" w:sz="4" w:space="0" w:color="auto"/>
              <w:right w:val="single" w:sz="4" w:space="0" w:color="auto"/>
            </w:tcBorders>
            <w:vAlign w:val="center"/>
          </w:tcPr>
          <w:p w14:paraId="5F4147AC"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lastRenderedPageBreak/>
              <w:t>4</w:t>
            </w:r>
          </w:p>
        </w:tc>
        <w:tc>
          <w:tcPr>
            <w:tcW w:w="4420" w:type="pct"/>
            <w:tcBorders>
              <w:top w:val="single" w:sz="4" w:space="0" w:color="auto"/>
              <w:left w:val="single" w:sz="4" w:space="0" w:color="auto"/>
              <w:bottom w:val="single" w:sz="4" w:space="0" w:color="auto"/>
              <w:right w:val="single" w:sz="4" w:space="0" w:color="auto"/>
            </w:tcBorders>
          </w:tcPr>
          <w:p w14:paraId="66676BEC"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28A41FCB" w14:textId="77777777" w:rsidR="00225220" w:rsidRDefault="00000000">
            <w:pPr>
              <w:widowControl/>
              <w:spacing w:line="520" w:lineRule="exact"/>
              <w:ind w:firstLine="640"/>
              <w:rPr>
                <w:rFonts w:ascii="Times New Roman" w:eastAsia="仿宋_GB2312" w:hAnsi="Times New Roman" w:cs="Times New Roman"/>
                <w:b/>
                <w:bCs/>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墨尔本莫纳什大学</w:t>
            </w:r>
          </w:p>
          <w:p w14:paraId="3B64672B"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校方欢迎仪式</w:t>
            </w:r>
          </w:p>
          <w:p w14:paraId="15D6ADD9"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中方学校代表致辞</w:t>
            </w:r>
          </w:p>
          <w:p w14:paraId="67D80D69"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lastRenderedPageBreak/>
              <w:t>主题</w:t>
            </w:r>
            <w:r>
              <w:rPr>
                <w:rFonts w:ascii="Times New Roman" w:eastAsia="仿宋_GB2312" w:hAnsi="Times New Roman" w:cs="Times New Roman"/>
                <w:sz w:val="32"/>
                <w:szCs w:val="32"/>
              </w:rPr>
              <w:t>讲座：中澳关系现状及对中国留学生的影响</w:t>
            </w:r>
          </w:p>
          <w:p w14:paraId="66875C18"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color w:val="000000"/>
                <w:sz w:val="32"/>
                <w:szCs w:val="32"/>
              </w:rPr>
              <w:t>互动交流，</w:t>
            </w:r>
            <w:r>
              <w:rPr>
                <w:rFonts w:ascii="Times New Roman" w:eastAsia="仿宋_GB2312" w:hAnsi="Times New Roman" w:cs="Times New Roman"/>
                <w:sz w:val="32"/>
                <w:szCs w:val="32"/>
              </w:rPr>
              <w:t>颁发证书</w:t>
            </w:r>
          </w:p>
          <w:p w14:paraId="71E4F495"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在校方陪同下参观校园，合影留念</w:t>
            </w:r>
          </w:p>
          <w:p w14:paraId="7787FF99"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37657A02"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午餐：自由用餐（发餐费）</w:t>
            </w:r>
          </w:p>
          <w:p w14:paraId="4B066815"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4FD3C0CC"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099843C7"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游览</w:t>
            </w:r>
            <w:r>
              <w:rPr>
                <w:rFonts w:ascii="Times New Roman" w:eastAsia="仿宋_GB2312" w:hAnsi="Times New Roman" w:cs="Times New Roman"/>
                <w:sz w:val="32"/>
                <w:szCs w:val="32"/>
              </w:rPr>
              <w:t>卡尔顿花园</w:t>
            </w:r>
            <w:r>
              <w:rPr>
                <w:rFonts w:ascii="Times New Roman" w:eastAsia="仿宋_GB2312" w:hAnsi="Times New Roman" w:cs="Times New Roman" w:hint="eastAsia"/>
                <w:sz w:val="32"/>
                <w:szCs w:val="32"/>
              </w:rPr>
              <w:t>，这里</w:t>
            </w:r>
            <w:r>
              <w:rPr>
                <w:rFonts w:ascii="Times New Roman" w:eastAsia="仿宋_GB2312" w:hAnsi="Times New Roman" w:cs="Times New Roman"/>
                <w:sz w:val="32"/>
                <w:szCs w:val="32"/>
              </w:rPr>
              <w:t>融合</w:t>
            </w:r>
            <w:r>
              <w:rPr>
                <w:rFonts w:ascii="Times New Roman" w:eastAsia="仿宋_GB2312" w:hAnsi="Times New Roman" w:cs="Times New Roman" w:hint="eastAsia"/>
                <w:sz w:val="32"/>
                <w:szCs w:val="32"/>
              </w:rPr>
              <w:t>了</w:t>
            </w:r>
            <w:r>
              <w:rPr>
                <w:rFonts w:ascii="Times New Roman" w:eastAsia="仿宋_GB2312" w:hAnsi="Times New Roman" w:cs="Times New Roman"/>
                <w:sz w:val="32"/>
                <w:szCs w:val="32"/>
              </w:rPr>
              <w:t>自然景观、历史建筑与丰富</w:t>
            </w:r>
            <w:r>
              <w:rPr>
                <w:rFonts w:ascii="Times New Roman" w:eastAsia="仿宋_GB2312" w:hAnsi="Times New Roman" w:cs="Times New Roman" w:hint="eastAsia"/>
                <w:sz w:val="32"/>
                <w:szCs w:val="32"/>
              </w:rPr>
              <w:t>的</w:t>
            </w:r>
            <w:r>
              <w:rPr>
                <w:rFonts w:ascii="Times New Roman" w:eastAsia="仿宋_GB2312" w:hAnsi="Times New Roman" w:cs="Times New Roman"/>
                <w:sz w:val="32"/>
                <w:szCs w:val="32"/>
              </w:rPr>
              <w:t>文化内涵</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 xml:space="preserve">1984 </w:t>
            </w:r>
            <w:r>
              <w:rPr>
                <w:rFonts w:ascii="Times New Roman" w:eastAsia="仿宋_GB2312" w:hAnsi="Times New Roman" w:cs="Times New Roman"/>
                <w:sz w:val="32"/>
                <w:szCs w:val="32"/>
              </w:rPr>
              <w:t>年被列入澳大利亚国家遗产名录，</w:t>
            </w:r>
            <w:r>
              <w:rPr>
                <w:rFonts w:ascii="Times New Roman" w:eastAsia="仿宋_GB2312" w:hAnsi="Times New Roman" w:cs="Times New Roman"/>
                <w:sz w:val="32"/>
                <w:szCs w:val="32"/>
              </w:rPr>
              <w:t xml:space="preserve">2004 </w:t>
            </w:r>
            <w:r>
              <w:rPr>
                <w:rFonts w:ascii="Times New Roman" w:eastAsia="仿宋_GB2312" w:hAnsi="Times New Roman" w:cs="Times New Roman"/>
                <w:sz w:val="32"/>
                <w:szCs w:val="32"/>
              </w:rPr>
              <w:t>年被联合国教科文组织列为世界遗产</w:t>
            </w:r>
            <w:r>
              <w:rPr>
                <w:rFonts w:ascii="Times New Roman" w:eastAsia="仿宋_GB2312" w:hAnsi="Times New Roman" w:cs="Times New Roman" w:hint="eastAsia"/>
                <w:sz w:val="32"/>
                <w:szCs w:val="32"/>
              </w:rPr>
              <w:t>。</w:t>
            </w:r>
          </w:p>
          <w:p w14:paraId="316CF1D3"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参观</w:t>
            </w:r>
            <w:r>
              <w:rPr>
                <w:rFonts w:ascii="Times New Roman" w:eastAsia="仿宋_GB2312" w:hAnsi="Times New Roman" w:cs="Times New Roman"/>
                <w:sz w:val="32"/>
                <w:szCs w:val="32"/>
              </w:rPr>
              <w:t>维多利亚图书馆</w:t>
            </w:r>
            <w:r>
              <w:rPr>
                <w:rFonts w:ascii="Times New Roman" w:eastAsia="仿宋_GB2312" w:hAnsi="Times New Roman" w:cs="Times New Roman" w:hint="eastAsia"/>
                <w:sz w:val="32"/>
                <w:szCs w:val="32"/>
              </w:rPr>
              <w:t>，这</w:t>
            </w:r>
            <w:r>
              <w:rPr>
                <w:rFonts w:ascii="Times New Roman" w:eastAsia="仿宋_GB2312" w:hAnsi="Times New Roman" w:cs="Times New Roman"/>
                <w:sz w:val="32"/>
                <w:szCs w:val="32"/>
              </w:rPr>
              <w:t>是澳大利亚最古老的公共图书馆，英伦传统典雅大气</w:t>
            </w:r>
            <w:r>
              <w:rPr>
                <w:rFonts w:ascii="Times New Roman" w:eastAsia="仿宋_GB2312" w:hAnsi="Times New Roman" w:cs="Times New Roman" w:hint="eastAsia"/>
                <w:sz w:val="32"/>
                <w:szCs w:val="32"/>
              </w:rPr>
              <w:t>的</w:t>
            </w:r>
            <w:r>
              <w:rPr>
                <w:rFonts w:ascii="Times New Roman" w:eastAsia="仿宋_GB2312" w:hAnsi="Times New Roman" w:cs="Times New Roman"/>
                <w:sz w:val="32"/>
                <w:szCs w:val="32"/>
              </w:rPr>
              <w:t>建筑风格，以</w:t>
            </w:r>
            <w:r>
              <w:rPr>
                <w:rFonts w:ascii="Times New Roman" w:eastAsia="仿宋_GB2312" w:hAnsi="Times New Roman" w:cs="Times New Roman"/>
                <w:sz w:val="32"/>
                <w:szCs w:val="32"/>
              </w:rPr>
              <w:t>1913</w:t>
            </w:r>
            <w:r>
              <w:rPr>
                <w:rFonts w:ascii="Times New Roman" w:eastAsia="仿宋_GB2312" w:hAnsi="Times New Roman" w:cs="Times New Roman"/>
                <w:sz w:val="32"/>
                <w:szCs w:val="32"/>
              </w:rPr>
              <w:t>年建成的大圆顶阅览室而闻名。</w:t>
            </w:r>
          </w:p>
          <w:p w14:paraId="3B85FEE6" w14:textId="77777777" w:rsidR="00225220" w:rsidRDefault="00225220">
            <w:pPr>
              <w:pStyle w:val="aa"/>
              <w:spacing w:before="0" w:beforeAutospacing="0" w:after="0" w:afterAutospacing="0" w:line="520" w:lineRule="exact"/>
              <w:jc w:val="both"/>
              <w:rPr>
                <w:rFonts w:ascii="Times New Roman" w:eastAsia="仿宋_GB2312" w:hAnsi="Times New Roman" w:cs="Times New Roman"/>
                <w:bCs/>
                <w:sz w:val="32"/>
                <w:szCs w:val="32"/>
                <w:lang w:bidi="ar"/>
              </w:rPr>
            </w:pPr>
          </w:p>
          <w:p w14:paraId="1E908FD4" w14:textId="77777777" w:rsidR="00225220" w:rsidRDefault="00000000">
            <w:pPr>
              <w:pStyle w:val="aa"/>
              <w:spacing w:before="0" w:beforeAutospacing="0" w:after="0" w:afterAutospacing="0" w:line="520" w:lineRule="exact"/>
              <w:jc w:val="both"/>
              <w:rPr>
                <w:rFonts w:ascii="Times New Roman" w:eastAsia="仿宋_GB2312" w:hAnsi="Times New Roman" w:cs="Times New Roman"/>
                <w:bCs/>
                <w:sz w:val="32"/>
                <w:szCs w:val="32"/>
                <w:lang w:bidi="ar"/>
              </w:rPr>
            </w:pPr>
            <w:r>
              <w:rPr>
                <w:rFonts w:ascii="Times New Roman" w:eastAsia="仿宋_GB2312" w:hAnsi="Times New Roman" w:cs="Times New Roman"/>
                <w:bCs/>
                <w:sz w:val="32"/>
                <w:szCs w:val="32"/>
                <w:lang w:bidi="ar"/>
              </w:rPr>
              <w:t>晚餐：</w:t>
            </w:r>
            <w:r>
              <w:rPr>
                <w:rFonts w:ascii="Times New Roman" w:eastAsia="仿宋_GB2312" w:hAnsi="Times New Roman" w:cs="Times New Roman" w:hint="eastAsia"/>
                <w:sz w:val="32"/>
                <w:szCs w:val="32"/>
              </w:rPr>
              <w:t>西式简餐</w:t>
            </w:r>
          </w:p>
          <w:p w14:paraId="2AEA7C6D"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乘坐航班前往黄金海岸</w:t>
            </w:r>
          </w:p>
        </w:tc>
      </w:tr>
      <w:tr w:rsidR="00225220" w14:paraId="0F7F3DC9" w14:textId="77777777">
        <w:trPr>
          <w:jc w:val="center"/>
        </w:trPr>
        <w:tc>
          <w:tcPr>
            <w:tcW w:w="580" w:type="pct"/>
            <w:tcBorders>
              <w:top w:val="single" w:sz="4" w:space="0" w:color="auto"/>
              <w:left w:val="single" w:sz="4" w:space="0" w:color="auto"/>
              <w:bottom w:val="single" w:sz="4" w:space="0" w:color="auto"/>
              <w:right w:val="single" w:sz="4" w:space="0" w:color="auto"/>
            </w:tcBorders>
            <w:vAlign w:val="center"/>
          </w:tcPr>
          <w:p w14:paraId="1C6A7419"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lastRenderedPageBreak/>
              <w:t>5</w:t>
            </w:r>
          </w:p>
        </w:tc>
        <w:tc>
          <w:tcPr>
            <w:tcW w:w="4420" w:type="pct"/>
            <w:tcBorders>
              <w:top w:val="single" w:sz="4" w:space="0" w:color="auto"/>
              <w:left w:val="single" w:sz="4" w:space="0" w:color="auto"/>
              <w:bottom w:val="single" w:sz="4" w:space="0" w:color="auto"/>
              <w:right w:val="single" w:sz="4" w:space="0" w:color="auto"/>
            </w:tcBorders>
            <w:vAlign w:val="center"/>
          </w:tcPr>
          <w:p w14:paraId="3AF492E3"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53B3EF75"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游览华纳电影世界，这个主题公园以其独特的设计风格，诱人的娱乐项目，丰富的表演节目而闻名于世界，在这里可以亲身感受到华纳公司电影中的人物和场景再现。</w:t>
            </w:r>
          </w:p>
          <w:p w14:paraId="38F64DB2"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5C0F789C"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午餐：华纳电影世界自由用餐（发餐费）</w:t>
            </w:r>
          </w:p>
          <w:p w14:paraId="5892D56F" w14:textId="77777777" w:rsidR="00225220" w:rsidRDefault="00225220">
            <w:pPr>
              <w:pStyle w:val="aa"/>
              <w:spacing w:before="0" w:beforeAutospacing="0" w:after="0" w:afterAutospacing="0" w:line="520" w:lineRule="exact"/>
              <w:jc w:val="both"/>
              <w:rPr>
                <w:rFonts w:ascii="Times New Roman" w:eastAsia="仿宋_GB2312" w:hAnsi="Times New Roman" w:cs="Times New Roman"/>
                <w:color w:val="000000"/>
                <w:sz w:val="32"/>
                <w:szCs w:val="32"/>
              </w:rPr>
            </w:pPr>
          </w:p>
          <w:p w14:paraId="1412D839"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下午：</w:t>
            </w:r>
          </w:p>
          <w:p w14:paraId="31FDAE77"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冲浪者天堂踏浪、戏水，体验澳洲独特的沙滩文化，欣赏海天一色的美景及冲浪好手的矫健身手。这里有湛蓝透明的海水、浪漫的棕榈林，在明媚的阳光下，连绵的白色沙滩处处都是金光灿烂，海风拂起轻浪，摇曳树影，洋溢着浓浓的诗情画意。</w:t>
            </w:r>
          </w:p>
          <w:p w14:paraId="6C1AE810" w14:textId="77777777" w:rsidR="00225220" w:rsidRDefault="0022522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p>
          <w:p w14:paraId="5F45B009"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晚餐：韩式</w:t>
            </w:r>
            <w:r>
              <w:rPr>
                <w:rFonts w:ascii="Times New Roman" w:eastAsia="仿宋_GB2312" w:hAnsi="Times New Roman" w:cs="Times New Roman"/>
                <w:sz w:val="32"/>
                <w:szCs w:val="32"/>
              </w:rPr>
              <w:t>BBQ</w:t>
            </w:r>
            <w:r>
              <w:rPr>
                <w:rFonts w:ascii="Times New Roman" w:eastAsia="仿宋_GB2312" w:hAnsi="Times New Roman" w:cs="Times New Roman"/>
                <w:sz w:val="32"/>
                <w:szCs w:val="32"/>
              </w:rPr>
              <w:t>自助晚餐</w:t>
            </w:r>
          </w:p>
        </w:tc>
      </w:tr>
      <w:tr w:rsidR="00225220" w14:paraId="6A9DF9C4" w14:textId="77777777">
        <w:trPr>
          <w:jc w:val="center"/>
        </w:trPr>
        <w:tc>
          <w:tcPr>
            <w:tcW w:w="580" w:type="pct"/>
            <w:tcBorders>
              <w:top w:val="single" w:sz="4" w:space="0" w:color="auto"/>
              <w:left w:val="single" w:sz="4" w:space="0" w:color="auto"/>
              <w:bottom w:val="single" w:sz="4" w:space="0" w:color="auto"/>
              <w:right w:val="single" w:sz="4" w:space="0" w:color="auto"/>
            </w:tcBorders>
            <w:vAlign w:val="center"/>
          </w:tcPr>
          <w:p w14:paraId="1F720CCE"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lastRenderedPageBreak/>
              <w:t>6</w:t>
            </w:r>
          </w:p>
        </w:tc>
        <w:tc>
          <w:tcPr>
            <w:tcW w:w="4420" w:type="pct"/>
            <w:tcBorders>
              <w:top w:val="single" w:sz="4" w:space="0" w:color="auto"/>
              <w:left w:val="single" w:sz="4" w:space="0" w:color="auto"/>
              <w:bottom w:val="single" w:sz="4" w:space="0" w:color="auto"/>
              <w:right w:val="single" w:sz="4" w:space="0" w:color="auto"/>
            </w:tcBorders>
            <w:vAlign w:val="center"/>
          </w:tcPr>
          <w:p w14:paraId="75620AEE" w14:textId="77777777" w:rsidR="00225220" w:rsidRDefault="00000000">
            <w:pPr>
              <w:widowControl/>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4D4A5355"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天堂农庄是独具澳大利亚风情的场所，在这里可以观看各种表演，如牧羊、剪羊毛、给袋鼠喂食等，还可以与考拉面对面，体验真实澳洲农庄生活。</w:t>
            </w:r>
          </w:p>
          <w:p w14:paraId="376BBBEC"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3B15109F"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午餐：法式简餐</w:t>
            </w:r>
          </w:p>
          <w:p w14:paraId="322B6CF8"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7002B54"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6C8B090F" w14:textId="77777777" w:rsidR="00225220" w:rsidRDefault="00000000">
            <w:pPr>
              <w:pStyle w:val="aa"/>
              <w:spacing w:before="0" w:beforeAutospacing="0" w:after="0" w:afterAutospacing="0" w:line="520" w:lineRule="exact"/>
              <w:ind w:left="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前往布里斯班</w:t>
            </w:r>
          </w:p>
          <w:p w14:paraId="2CE77298" w14:textId="77777777" w:rsidR="00225220" w:rsidRDefault="00000000">
            <w:pPr>
              <w:pStyle w:val="aa"/>
              <w:spacing w:before="0" w:beforeAutospacing="0" w:after="0" w:afterAutospacing="0" w:line="520" w:lineRule="exact"/>
              <w:ind w:left="-35" w:firstLineChars="210" w:firstLine="672"/>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游览</w:t>
            </w:r>
            <w:r>
              <w:rPr>
                <w:rFonts w:ascii="Times New Roman" w:eastAsia="仿宋_GB2312" w:hAnsi="Times New Roman" w:cs="Times New Roman"/>
                <w:sz w:val="32"/>
                <w:szCs w:val="32"/>
              </w:rPr>
              <w:t>市政厅</w:t>
            </w:r>
            <w:r>
              <w:rPr>
                <w:rFonts w:ascii="Times New Roman" w:eastAsia="仿宋_GB2312" w:hAnsi="Times New Roman" w:cs="Times New Roman" w:hint="eastAsia"/>
                <w:sz w:val="32"/>
                <w:szCs w:val="32"/>
              </w:rPr>
              <w:t>、故事桥、南岸公园、</w:t>
            </w:r>
            <w:r>
              <w:rPr>
                <w:rFonts w:ascii="Times New Roman" w:eastAsia="仿宋_GB2312" w:hAnsi="Times New Roman" w:cs="Times New Roman"/>
                <w:sz w:val="32"/>
                <w:szCs w:val="32"/>
              </w:rPr>
              <w:t>袋鼠角等，俯瞰美丽的布里斯班河和整个布里斯班城市风光。</w:t>
            </w:r>
          </w:p>
          <w:p w14:paraId="46240BA8"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6FE00F15"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晚餐：自由用餐（发餐费）</w:t>
            </w:r>
          </w:p>
          <w:p w14:paraId="01AF9DC8"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944AC97"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乘坐航班前往悉尼，抵达后乘坐大巴前往纽卡斯尔</w:t>
            </w:r>
          </w:p>
        </w:tc>
      </w:tr>
      <w:tr w:rsidR="00225220" w14:paraId="13260C67" w14:textId="77777777">
        <w:trPr>
          <w:jc w:val="center"/>
        </w:trPr>
        <w:tc>
          <w:tcPr>
            <w:tcW w:w="580" w:type="pct"/>
            <w:tcBorders>
              <w:top w:val="single" w:sz="4" w:space="0" w:color="auto"/>
              <w:left w:val="single" w:sz="4" w:space="0" w:color="auto"/>
              <w:bottom w:val="single" w:sz="4" w:space="0" w:color="auto"/>
              <w:right w:val="single" w:sz="4" w:space="0" w:color="auto"/>
            </w:tcBorders>
            <w:vAlign w:val="center"/>
          </w:tcPr>
          <w:p w14:paraId="4983CE09"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7</w:t>
            </w:r>
          </w:p>
        </w:tc>
        <w:tc>
          <w:tcPr>
            <w:tcW w:w="4420" w:type="pct"/>
            <w:tcBorders>
              <w:top w:val="single" w:sz="4" w:space="0" w:color="auto"/>
              <w:left w:val="single" w:sz="4" w:space="0" w:color="auto"/>
              <w:bottom w:val="single" w:sz="4" w:space="0" w:color="auto"/>
              <w:right w:val="single" w:sz="4" w:space="0" w:color="auto"/>
            </w:tcBorders>
            <w:vAlign w:val="center"/>
          </w:tcPr>
          <w:p w14:paraId="60841672"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465DF1D3"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b/>
                <w:bCs/>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纽卡斯尔大学</w:t>
            </w:r>
          </w:p>
          <w:p w14:paraId="1D130066" w14:textId="77777777" w:rsidR="00225220" w:rsidRDefault="00000000">
            <w:pPr>
              <w:pStyle w:val="aa"/>
              <w:numPr>
                <w:ilvl w:val="0"/>
                <w:numId w:val="2"/>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校方欢迎仪式</w:t>
            </w:r>
          </w:p>
          <w:p w14:paraId="7D030D3C" w14:textId="77777777" w:rsidR="00225220" w:rsidRDefault="00000000">
            <w:pPr>
              <w:pStyle w:val="aa"/>
              <w:numPr>
                <w:ilvl w:val="0"/>
                <w:numId w:val="2"/>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lastRenderedPageBreak/>
              <w:t>双方</w:t>
            </w:r>
            <w:r>
              <w:rPr>
                <w:rFonts w:ascii="Times New Roman" w:eastAsia="仿宋_GB2312" w:hAnsi="Times New Roman" w:cs="Times New Roman"/>
                <w:sz w:val="32"/>
                <w:szCs w:val="32"/>
              </w:rPr>
              <w:t>代表致辞</w:t>
            </w:r>
          </w:p>
          <w:p w14:paraId="791FC23C" w14:textId="77777777" w:rsidR="00225220" w:rsidRDefault="00000000">
            <w:pPr>
              <w:pStyle w:val="aa"/>
              <w:numPr>
                <w:ilvl w:val="0"/>
                <w:numId w:val="2"/>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hint="eastAsia"/>
                <w:snapToGrid w:val="0"/>
                <w:sz w:val="32"/>
                <w:szCs w:val="32"/>
              </w:rPr>
              <w:t>主题</w:t>
            </w:r>
            <w:r>
              <w:rPr>
                <w:rFonts w:ascii="Times New Roman" w:eastAsia="仿宋_GB2312" w:hAnsi="Times New Roman" w:cs="Times New Roman"/>
                <w:snapToGrid w:val="0"/>
                <w:sz w:val="32"/>
                <w:szCs w:val="32"/>
              </w:rPr>
              <w:t>讲座：澳洲文化与跨文化交流</w:t>
            </w:r>
          </w:p>
          <w:p w14:paraId="526B7959" w14:textId="77777777" w:rsidR="00225220" w:rsidRDefault="00000000">
            <w:pPr>
              <w:pStyle w:val="aa"/>
              <w:numPr>
                <w:ilvl w:val="0"/>
                <w:numId w:val="2"/>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napToGrid w:val="0"/>
                <w:sz w:val="32"/>
                <w:szCs w:val="32"/>
              </w:rPr>
              <w:t>分组</w:t>
            </w:r>
            <w:r>
              <w:rPr>
                <w:rFonts w:ascii="Times New Roman" w:eastAsia="仿宋_GB2312" w:hAnsi="Times New Roman" w:cs="Times New Roman" w:hint="eastAsia"/>
                <w:snapToGrid w:val="0"/>
                <w:sz w:val="32"/>
                <w:szCs w:val="32"/>
              </w:rPr>
              <w:t>文化体验课堂</w:t>
            </w:r>
          </w:p>
          <w:p w14:paraId="001B276C" w14:textId="77777777" w:rsidR="00225220" w:rsidRDefault="00000000">
            <w:pPr>
              <w:pStyle w:val="aa"/>
              <w:spacing w:before="0" w:beforeAutospacing="0" w:after="0" w:afterAutospacing="0" w:line="520" w:lineRule="exact"/>
              <w:ind w:left="643"/>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①</w:t>
            </w:r>
            <w:r>
              <w:rPr>
                <w:rFonts w:ascii="华文新魏" w:eastAsia="华文新魏" w:hAnsi="华文新魏" w:cs="华文新魏" w:hint="eastAsia"/>
                <w:sz w:val="32"/>
                <w:szCs w:val="32"/>
              </w:rPr>
              <w:t>生活文化体验课</w:t>
            </w:r>
            <w:r>
              <w:rPr>
                <w:rFonts w:ascii="Times New Roman" w:eastAsia="仿宋_GB2312" w:hAnsi="Times New Roman" w:cs="Times New Roman"/>
                <w:sz w:val="32"/>
                <w:szCs w:val="32"/>
              </w:rPr>
              <w:t>：由纽卡斯尔大学老师介绍澳洲本地文化，</w:t>
            </w:r>
            <w:r>
              <w:rPr>
                <w:rFonts w:ascii="Times New Roman" w:eastAsia="仿宋_GB2312" w:hAnsi="Times New Roman" w:cs="Times New Roman" w:hint="eastAsia"/>
                <w:sz w:val="32"/>
                <w:szCs w:val="32"/>
              </w:rPr>
              <w:t>同学们可以参与</w:t>
            </w:r>
            <w:r>
              <w:rPr>
                <w:rFonts w:ascii="Times New Roman" w:eastAsia="仿宋_GB2312" w:hAnsi="Times New Roman" w:cs="Times New Roman"/>
                <w:sz w:val="32"/>
                <w:szCs w:val="32"/>
              </w:rPr>
              <w:t>制作特色糕点体验</w:t>
            </w:r>
            <w:r>
              <w:rPr>
                <w:rFonts w:ascii="Times New Roman" w:eastAsia="仿宋_GB2312" w:hAnsi="Times New Roman" w:cs="Times New Roman" w:hint="eastAsia"/>
                <w:sz w:val="32"/>
                <w:szCs w:val="32"/>
              </w:rPr>
              <w:t>活动</w:t>
            </w:r>
            <w:r>
              <w:rPr>
                <w:rFonts w:ascii="Times New Roman" w:eastAsia="仿宋_GB2312" w:hAnsi="Times New Roman" w:cs="Times New Roman"/>
                <w:sz w:val="32"/>
                <w:szCs w:val="32"/>
              </w:rPr>
              <w:t>，解锁甜蜜魔法。</w:t>
            </w:r>
          </w:p>
          <w:p w14:paraId="2CC416C7" w14:textId="77777777" w:rsidR="00225220" w:rsidRDefault="00000000">
            <w:pPr>
              <w:pStyle w:val="aa"/>
              <w:spacing w:before="0" w:beforeAutospacing="0" w:after="0" w:afterAutospacing="0" w:line="520" w:lineRule="exact"/>
              <w:ind w:left="643"/>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②</w:t>
            </w:r>
            <w:r>
              <w:rPr>
                <w:rFonts w:ascii="华文新魏" w:eastAsia="华文新魏" w:hAnsi="华文新魏" w:cs="华文新魏"/>
                <w:sz w:val="32"/>
                <w:szCs w:val="32"/>
              </w:rPr>
              <w:t>语言文化体验课</w:t>
            </w:r>
            <w:r>
              <w:rPr>
                <w:rFonts w:ascii="Times New Roman" w:eastAsia="仿宋_GB2312" w:hAnsi="Times New Roman" w:cs="Times New Roman"/>
                <w:sz w:val="32"/>
                <w:szCs w:val="32"/>
              </w:rPr>
              <w:t>：由纽卡斯尔大学老师介绍澳洲语言</w:t>
            </w:r>
            <w:r>
              <w:rPr>
                <w:rFonts w:ascii="Times New Roman" w:eastAsia="仿宋_GB2312" w:hAnsi="Times New Roman" w:cs="Times New Roman" w:hint="eastAsia"/>
                <w:sz w:val="32"/>
                <w:szCs w:val="32"/>
              </w:rPr>
              <w:t>，包括</w:t>
            </w:r>
            <w:r>
              <w:rPr>
                <w:rFonts w:ascii="Times New Roman" w:eastAsia="仿宋_GB2312" w:hAnsi="Times New Roman" w:cs="Times New Roman"/>
                <w:sz w:val="32"/>
                <w:szCs w:val="32"/>
              </w:rPr>
              <w:t>俚语</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澳式英语特色</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以及在澳洲生活和学习中如何</w:t>
            </w:r>
            <w:r>
              <w:rPr>
                <w:rFonts w:ascii="Times New Roman" w:eastAsia="仿宋_GB2312" w:hAnsi="Times New Roman" w:cs="Times New Roman" w:hint="eastAsia"/>
                <w:sz w:val="32"/>
                <w:szCs w:val="32"/>
              </w:rPr>
              <w:t>正确</w:t>
            </w:r>
            <w:r>
              <w:rPr>
                <w:rFonts w:ascii="Times New Roman" w:eastAsia="仿宋_GB2312" w:hAnsi="Times New Roman" w:cs="Times New Roman"/>
                <w:sz w:val="32"/>
                <w:szCs w:val="32"/>
              </w:rPr>
              <w:t>进行澳式沟通，避免误解与冲突。</w:t>
            </w:r>
          </w:p>
          <w:p w14:paraId="79AAA124" w14:textId="77777777" w:rsidR="00225220" w:rsidRDefault="00000000">
            <w:pPr>
              <w:pStyle w:val="aa"/>
              <w:spacing w:before="0" w:beforeAutospacing="0" w:after="0" w:afterAutospacing="0" w:line="520" w:lineRule="exact"/>
              <w:ind w:left="643"/>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③</w:t>
            </w:r>
            <w:r>
              <w:rPr>
                <w:rFonts w:ascii="华文新魏" w:eastAsia="华文新魏" w:hAnsi="华文新魏" w:cs="华文新魏"/>
                <w:sz w:val="32"/>
                <w:szCs w:val="32"/>
              </w:rPr>
              <w:t>留学生活分享课</w:t>
            </w:r>
            <w:r>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由</w:t>
            </w:r>
            <w:r>
              <w:rPr>
                <w:rFonts w:ascii="Times New Roman" w:eastAsia="仿宋_GB2312" w:hAnsi="Times New Roman" w:cs="Times New Roman"/>
                <w:sz w:val="32"/>
                <w:szCs w:val="32"/>
              </w:rPr>
              <w:t>纽卡斯尔大学中国留学生分享澳洲留学之路：从憧憬到融入的旅程</w:t>
            </w:r>
            <w:r>
              <w:rPr>
                <w:rFonts w:ascii="Times New Roman" w:eastAsia="仿宋_GB2312" w:hAnsi="Times New Roman" w:cs="Times New Roman" w:hint="eastAsia"/>
                <w:sz w:val="32"/>
                <w:szCs w:val="32"/>
              </w:rPr>
              <w:t>。</w:t>
            </w:r>
          </w:p>
          <w:p w14:paraId="21F4C9EE" w14:textId="77777777" w:rsidR="00225220" w:rsidRDefault="00000000">
            <w:pPr>
              <w:pStyle w:val="aa"/>
              <w:numPr>
                <w:ilvl w:val="0"/>
                <w:numId w:val="2"/>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color w:val="000000"/>
                <w:sz w:val="32"/>
                <w:szCs w:val="32"/>
              </w:rPr>
              <w:t>颁发证书，合影留念</w:t>
            </w:r>
          </w:p>
          <w:p w14:paraId="46F38002"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0682B0AF"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w:t>
            </w:r>
            <w:r>
              <w:rPr>
                <w:rFonts w:ascii="仿宋" w:eastAsia="仿宋" w:hAnsi="仿宋" w:cs="Times New Roman" w:hint="eastAsia"/>
                <w:sz w:val="32"/>
                <w:szCs w:val="32"/>
              </w:rPr>
              <w:t>西式简餐，与纽卡斯尔大学师生共进午餐</w:t>
            </w:r>
          </w:p>
          <w:p w14:paraId="5EC0E8E3"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29B338F6"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5B9D0FCE" w14:textId="77777777" w:rsidR="00225220" w:rsidRDefault="00000000">
            <w:pPr>
              <w:pStyle w:val="aa"/>
              <w:numPr>
                <w:ilvl w:val="0"/>
                <w:numId w:val="3"/>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漫步森林公园般的校园，沿着林荫道，参观校园的历史建筑，了解校园的建筑风格，自然风光与文化底蕴。</w:t>
            </w:r>
          </w:p>
          <w:p w14:paraId="337434E4" w14:textId="77777777" w:rsidR="00225220" w:rsidRDefault="00225220">
            <w:pPr>
              <w:pStyle w:val="aa"/>
              <w:spacing w:before="0" w:beforeAutospacing="0" w:after="0" w:afterAutospacing="0" w:line="520" w:lineRule="exact"/>
              <w:ind w:firstLine="640"/>
              <w:jc w:val="both"/>
              <w:rPr>
                <w:rFonts w:ascii="Times New Roman" w:eastAsia="仿宋_GB2312" w:hAnsi="Times New Roman" w:cs="Times New Roman"/>
                <w:color w:val="000000"/>
                <w:sz w:val="32"/>
                <w:szCs w:val="32"/>
              </w:rPr>
            </w:pPr>
          </w:p>
          <w:p w14:paraId="0C1DED9E"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考察</w:t>
            </w:r>
            <w:r>
              <w:rPr>
                <w:rFonts w:ascii="Times New Roman" w:eastAsia="仿宋_GB2312" w:hAnsi="Times New Roman" w:cs="Times New Roman"/>
                <w:color w:val="000000"/>
                <w:sz w:val="32"/>
                <w:szCs w:val="32"/>
              </w:rPr>
              <w:t>Port Waratah Coal Service</w:t>
            </w:r>
            <w:r>
              <w:rPr>
                <w:rFonts w:ascii="Times New Roman" w:eastAsia="仿宋_GB2312" w:hAnsi="Times New Roman" w:cs="Times New Roman"/>
                <w:color w:val="000000"/>
                <w:sz w:val="32"/>
                <w:szCs w:val="32"/>
              </w:rPr>
              <w:t>瓦拉塔港煤炭服务公司。澳大利亚是南半球经济最发达的国家，也是多种矿产出口量全球第一的国家，被形象地称作</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坐在矿车上的国家</w:t>
            </w:r>
            <w:r>
              <w:rPr>
                <w:rFonts w:ascii="Times New Roman" w:eastAsia="仿宋_GB2312" w:hAnsi="Times New Roman" w:cs="Times New Roman"/>
                <w:color w:val="000000"/>
                <w:sz w:val="32"/>
                <w:szCs w:val="32"/>
              </w:rPr>
              <w:t>”</w:t>
            </w:r>
            <w:r>
              <w:rPr>
                <w:rFonts w:ascii="Times New Roman" w:eastAsia="仿宋_GB2312" w:hAnsi="Times New Roman" w:cs="Times New Roman"/>
                <w:color w:val="000000"/>
                <w:sz w:val="32"/>
                <w:szCs w:val="32"/>
              </w:rPr>
              <w:t>。纽卡斯尔港因为矿业出名，纽卡斯尔是澳洲矿业的代表，瓦拉塔港煤炭服务公</w:t>
            </w:r>
            <w:r>
              <w:rPr>
                <w:rFonts w:ascii="Times New Roman" w:eastAsia="仿宋_GB2312" w:hAnsi="Times New Roman" w:cs="Times New Roman"/>
                <w:color w:val="000000"/>
                <w:sz w:val="32"/>
                <w:szCs w:val="32"/>
              </w:rPr>
              <w:lastRenderedPageBreak/>
              <w:t>司将猎人谷煤炭链与世界连接起来，是全球规模最大、协作性最强的煤炭供应链之一。</w:t>
            </w:r>
          </w:p>
          <w:p w14:paraId="73317141"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AD2C6EB"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晚餐：中餐</w:t>
            </w:r>
          </w:p>
        </w:tc>
      </w:tr>
      <w:tr w:rsidR="00225220" w14:paraId="23C5F127" w14:textId="77777777">
        <w:trPr>
          <w:jc w:val="center"/>
        </w:trPr>
        <w:tc>
          <w:tcPr>
            <w:tcW w:w="580" w:type="pct"/>
            <w:tcBorders>
              <w:top w:val="single" w:sz="4" w:space="0" w:color="auto"/>
              <w:left w:val="single" w:sz="4" w:space="0" w:color="auto"/>
              <w:bottom w:val="single" w:sz="4" w:space="0" w:color="auto"/>
              <w:right w:val="single" w:sz="4" w:space="0" w:color="auto"/>
            </w:tcBorders>
            <w:vAlign w:val="center"/>
          </w:tcPr>
          <w:p w14:paraId="35B67587"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lastRenderedPageBreak/>
              <w:t>8</w:t>
            </w:r>
          </w:p>
        </w:tc>
        <w:tc>
          <w:tcPr>
            <w:tcW w:w="4420" w:type="pct"/>
            <w:tcBorders>
              <w:top w:val="single" w:sz="4" w:space="0" w:color="auto"/>
              <w:left w:val="single" w:sz="4" w:space="0" w:color="auto"/>
              <w:bottom w:val="single" w:sz="4" w:space="0" w:color="auto"/>
              <w:right w:val="single" w:sz="4" w:space="0" w:color="auto"/>
            </w:tcBorders>
          </w:tcPr>
          <w:p w14:paraId="33C79908" w14:textId="77777777" w:rsidR="00225220" w:rsidRDefault="00000000">
            <w:pPr>
              <w:widowControl/>
              <w:spacing w:line="520" w:lineRule="exact"/>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上午：</w:t>
            </w:r>
          </w:p>
          <w:p w14:paraId="0B468B58"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前往史蒂芬港，乘坐游艇出海观鲸鱼和海豚，这里被称为蓝水天堂，也是宽吻海豚们的家园，全年在此能看到海豚的几率有</w:t>
            </w:r>
            <w:r>
              <w:rPr>
                <w:rFonts w:ascii="Times New Roman" w:eastAsia="仿宋_GB2312" w:hAnsi="Times New Roman" w:cs="Times New Roman"/>
                <w:color w:val="000000"/>
                <w:sz w:val="32"/>
                <w:szCs w:val="32"/>
              </w:rPr>
              <w:t>98%</w:t>
            </w:r>
            <w:r>
              <w:rPr>
                <w:rFonts w:ascii="Times New Roman" w:eastAsia="仿宋_GB2312" w:hAnsi="Times New Roman" w:cs="Times New Roman"/>
                <w:color w:val="000000"/>
                <w:sz w:val="32"/>
                <w:szCs w:val="32"/>
              </w:rPr>
              <w:t>。</w:t>
            </w:r>
          </w:p>
          <w:p w14:paraId="2C5C74BB"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71F6E187" w14:textId="77777777" w:rsidR="00225220" w:rsidRDefault="00000000">
            <w:pPr>
              <w:widowControl/>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午餐：西式简餐</w:t>
            </w:r>
          </w:p>
          <w:p w14:paraId="2736EFB5"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0196A961" w14:textId="77777777" w:rsidR="00225220" w:rsidRDefault="00000000">
            <w:pPr>
              <w:widowControl/>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0BECB1AD"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漫步</w:t>
            </w:r>
            <w:r>
              <w:rPr>
                <w:rFonts w:ascii="Times New Roman" w:eastAsia="仿宋_GB2312" w:hAnsi="Times New Roman" w:cs="Times New Roman"/>
                <w:bCs/>
                <w:sz w:val="32"/>
                <w:szCs w:val="32"/>
                <w:lang w:bidi="ar"/>
              </w:rPr>
              <w:t>安娜海湾，欣赏一半是大海一半是沙漠的独特景色，是</w:t>
            </w:r>
            <w:r>
              <w:rPr>
                <w:rFonts w:ascii="Times New Roman" w:eastAsia="仿宋_GB2312" w:hAnsi="Times New Roman" w:cs="Times New Roman"/>
                <w:color w:val="000000"/>
                <w:sz w:val="32"/>
                <w:szCs w:val="32"/>
              </w:rPr>
              <w:t>史蒂芬港</w:t>
            </w:r>
            <w:r>
              <w:rPr>
                <w:rFonts w:ascii="Times New Roman" w:eastAsia="仿宋_GB2312" w:hAnsi="Times New Roman" w:cs="Times New Roman"/>
                <w:bCs/>
                <w:sz w:val="32"/>
                <w:szCs w:val="32"/>
                <w:lang w:bidi="ar"/>
              </w:rPr>
              <w:t>最优美神秘的地方。</w:t>
            </w:r>
          </w:p>
          <w:p w14:paraId="1268FF9C"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bCs/>
                <w:sz w:val="32"/>
                <w:szCs w:val="32"/>
                <w:lang w:bidi="ar"/>
              </w:rPr>
            </w:pPr>
            <w:r>
              <w:rPr>
                <w:rFonts w:ascii="Times New Roman" w:eastAsia="仿宋_GB2312" w:hAnsi="Times New Roman" w:cs="Times New Roman"/>
                <w:bCs/>
                <w:sz w:val="32"/>
                <w:szCs w:val="32"/>
                <w:lang w:bidi="ar"/>
              </w:rPr>
              <w:t>乘坐大巴返回悉尼</w:t>
            </w:r>
          </w:p>
          <w:p w14:paraId="6122C6C5"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悉尼大学</w:t>
            </w:r>
          </w:p>
          <w:p w14:paraId="0E305384"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在悉尼大学学生带领下参观大学校园</w:t>
            </w:r>
          </w:p>
          <w:p w14:paraId="6F00A5F3"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bCs/>
                <w:sz w:val="32"/>
                <w:szCs w:val="32"/>
                <w:lang w:bidi="ar"/>
              </w:rPr>
            </w:pPr>
            <w:r>
              <w:rPr>
                <w:rFonts w:ascii="Times New Roman" w:eastAsia="仿宋_GB2312" w:hAnsi="Times New Roman" w:cs="Times New Roman"/>
                <w:sz w:val="32"/>
                <w:szCs w:val="32"/>
              </w:rPr>
              <w:t>与悉尼大学学生交流互动</w:t>
            </w:r>
          </w:p>
          <w:p w14:paraId="06EB418F"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sz w:val="32"/>
                <w:szCs w:val="32"/>
              </w:rPr>
            </w:pPr>
          </w:p>
          <w:p w14:paraId="0A3EBC2E" w14:textId="77777777" w:rsidR="00225220" w:rsidRDefault="00000000">
            <w:pPr>
              <w:pStyle w:val="aa"/>
              <w:spacing w:before="0" w:beforeAutospacing="0" w:after="0" w:afterAutospacing="0" w:line="520" w:lineRule="exact"/>
              <w:jc w:val="both"/>
              <w:rPr>
                <w:rFonts w:ascii="Times New Roman" w:eastAsia="仿宋_GB2312" w:hAnsi="Times New Roman" w:cs="Times New Roman"/>
                <w:b/>
                <w:bCs/>
                <w:sz w:val="32"/>
                <w:szCs w:val="32"/>
              </w:rPr>
            </w:pPr>
            <w:r>
              <w:rPr>
                <w:rFonts w:ascii="Times New Roman" w:eastAsia="仿宋_GB2312" w:hAnsi="Times New Roman" w:cs="Times New Roman"/>
                <w:sz w:val="32"/>
                <w:szCs w:val="32"/>
              </w:rPr>
              <w:t>晚餐：</w:t>
            </w:r>
            <w:r>
              <w:rPr>
                <w:rFonts w:ascii="Times New Roman" w:eastAsia="仿宋_GB2312" w:hAnsi="Times New Roman" w:cs="Times New Roman" w:hint="eastAsia"/>
                <w:sz w:val="32"/>
                <w:szCs w:val="32"/>
              </w:rPr>
              <w:t>自助餐</w:t>
            </w:r>
          </w:p>
        </w:tc>
      </w:tr>
      <w:tr w:rsidR="00225220" w14:paraId="023BF0A8" w14:textId="77777777">
        <w:trPr>
          <w:jc w:val="center"/>
        </w:trPr>
        <w:tc>
          <w:tcPr>
            <w:tcW w:w="580" w:type="pct"/>
            <w:tcBorders>
              <w:top w:val="single" w:sz="4" w:space="0" w:color="auto"/>
              <w:left w:val="single" w:sz="4" w:space="0" w:color="auto"/>
              <w:bottom w:val="single" w:sz="4" w:space="0" w:color="auto"/>
              <w:right w:val="single" w:sz="4" w:space="0" w:color="auto"/>
            </w:tcBorders>
            <w:vAlign w:val="center"/>
          </w:tcPr>
          <w:p w14:paraId="7BC120BC"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9</w:t>
            </w:r>
          </w:p>
        </w:tc>
        <w:tc>
          <w:tcPr>
            <w:tcW w:w="4420" w:type="pct"/>
            <w:tcBorders>
              <w:top w:val="single" w:sz="4" w:space="0" w:color="auto"/>
              <w:left w:val="single" w:sz="4" w:space="0" w:color="auto"/>
              <w:bottom w:val="single" w:sz="4" w:space="0" w:color="auto"/>
              <w:right w:val="single" w:sz="4" w:space="0" w:color="auto"/>
            </w:tcBorders>
          </w:tcPr>
          <w:p w14:paraId="3B11B5A6"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317263C4"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参观澳洲博物馆，这是澳大利亚第一家公共博物馆，也是澳大利亚最大的自然历史博物馆，着重</w:t>
            </w:r>
            <w:r>
              <w:rPr>
                <w:rFonts w:ascii="Times New Roman" w:eastAsia="仿宋_GB2312" w:hAnsi="Times New Roman" w:cs="Times New Roman" w:hint="eastAsia"/>
                <w:sz w:val="32"/>
                <w:szCs w:val="32"/>
              </w:rPr>
              <w:t>开展</w:t>
            </w:r>
            <w:r>
              <w:rPr>
                <w:rFonts w:ascii="Times New Roman" w:eastAsia="仿宋_GB2312" w:hAnsi="Times New Roman" w:cs="Times New Roman"/>
                <w:sz w:val="32"/>
                <w:szCs w:val="32"/>
              </w:rPr>
              <w:t>自然历史和土著居民研究，在自然历史和人类学领域享有很高的国际声誉。</w:t>
            </w:r>
          </w:p>
          <w:p w14:paraId="0C6A3477" w14:textId="77777777" w:rsidR="00225220" w:rsidRDefault="00225220">
            <w:pPr>
              <w:widowControl/>
              <w:spacing w:line="520" w:lineRule="exact"/>
              <w:ind w:firstLine="480"/>
              <w:contextualSpacing/>
              <w:rPr>
                <w:rFonts w:ascii="Times New Roman" w:eastAsia="仿宋_GB2312" w:hAnsi="Times New Roman" w:cs="Times New Roman"/>
                <w:color w:val="000000"/>
                <w:sz w:val="32"/>
                <w:szCs w:val="32"/>
              </w:rPr>
            </w:pPr>
          </w:p>
          <w:p w14:paraId="616B8009" w14:textId="77777777" w:rsidR="00225220" w:rsidRDefault="00000000">
            <w:pPr>
              <w:widowControl/>
              <w:spacing w:line="520" w:lineRule="exact"/>
              <w:contextualSpacing/>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午餐：</w:t>
            </w:r>
            <w:r>
              <w:rPr>
                <w:rFonts w:ascii="Times New Roman" w:eastAsia="仿宋_GB2312" w:hAnsi="Times New Roman" w:cs="Times New Roman" w:hint="eastAsia"/>
                <w:sz w:val="32"/>
                <w:szCs w:val="32"/>
              </w:rPr>
              <w:t>西式简餐</w:t>
            </w:r>
          </w:p>
          <w:p w14:paraId="741BCC0F" w14:textId="77777777" w:rsidR="00225220" w:rsidRDefault="00225220">
            <w:pPr>
              <w:pStyle w:val="aa"/>
              <w:spacing w:before="0" w:beforeAutospacing="0" w:after="0" w:afterAutospacing="0" w:line="520" w:lineRule="exact"/>
              <w:ind w:firstLine="480"/>
              <w:jc w:val="both"/>
              <w:rPr>
                <w:rFonts w:ascii="Times New Roman" w:eastAsia="仿宋_GB2312" w:hAnsi="Times New Roman" w:cs="Times New Roman"/>
                <w:bCs/>
                <w:color w:val="000000"/>
                <w:sz w:val="32"/>
                <w:szCs w:val="32"/>
              </w:rPr>
            </w:pPr>
          </w:p>
          <w:p w14:paraId="69703FC7" w14:textId="77777777" w:rsidR="00225220" w:rsidRDefault="00000000">
            <w:pPr>
              <w:pStyle w:val="aa"/>
              <w:spacing w:before="0" w:beforeAutospacing="0" w:after="0" w:afterAutospacing="0" w:line="520" w:lineRule="exact"/>
              <w:jc w:val="both"/>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t>下午：</w:t>
            </w:r>
          </w:p>
          <w:p w14:paraId="124B9787"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达令港自由活动，这里风景秀丽，蓝天白云，由港口码头、绿地流水和各种建筑群组成，是悉尼繁华的代表。</w:t>
            </w:r>
          </w:p>
          <w:p w14:paraId="7900CE89"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参观悉尼歌剧院（</w:t>
            </w:r>
            <w:r>
              <w:rPr>
                <w:rFonts w:ascii="Times New Roman" w:eastAsia="仿宋_GB2312" w:hAnsi="Times New Roman" w:cs="Times New Roman"/>
                <w:b/>
                <w:bCs/>
                <w:sz w:val="32"/>
                <w:szCs w:val="32"/>
              </w:rPr>
              <w:t>入内</w:t>
            </w:r>
            <w:r>
              <w:rPr>
                <w:rFonts w:ascii="Times New Roman" w:eastAsia="仿宋_GB2312" w:hAnsi="Times New Roman" w:cs="Times New Roman"/>
                <w:sz w:val="32"/>
                <w:szCs w:val="32"/>
              </w:rPr>
              <w:t>），这是澳大利亚的标志性建筑，是</w:t>
            </w:r>
            <w:r>
              <w:rPr>
                <w:rFonts w:ascii="Times New Roman" w:eastAsia="仿宋_GB2312" w:hAnsi="Times New Roman" w:cs="Times New Roman"/>
                <w:color w:val="000000"/>
                <w:sz w:val="32"/>
                <w:szCs w:val="32"/>
              </w:rPr>
              <w:t>20</w:t>
            </w:r>
            <w:r>
              <w:rPr>
                <w:rFonts w:ascii="Times New Roman" w:eastAsia="仿宋_GB2312" w:hAnsi="Times New Roman" w:cs="Times New Roman"/>
                <w:sz w:val="32"/>
                <w:szCs w:val="32"/>
              </w:rPr>
              <w:t>世纪最具特色的建筑之一，也是世界性的表演艺术中心。</w:t>
            </w:r>
          </w:p>
          <w:p w14:paraId="2F005C53" w14:textId="77777777" w:rsidR="00225220" w:rsidRDefault="00225220">
            <w:pPr>
              <w:spacing w:line="520" w:lineRule="exact"/>
              <w:rPr>
                <w:rFonts w:ascii="Times New Roman" w:eastAsia="仿宋_GB2312" w:hAnsi="Times New Roman" w:cs="Times New Roman"/>
                <w:b/>
                <w:bCs/>
                <w:sz w:val="32"/>
                <w:szCs w:val="32"/>
              </w:rPr>
            </w:pPr>
          </w:p>
          <w:p w14:paraId="3BE2AE0D"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晚餐：</w:t>
            </w:r>
            <w:r>
              <w:rPr>
                <w:rFonts w:ascii="Times New Roman" w:eastAsia="仿宋_GB2312" w:hAnsi="Times New Roman" w:cs="Times New Roman" w:hint="eastAsia"/>
                <w:sz w:val="32"/>
                <w:szCs w:val="32"/>
              </w:rPr>
              <w:t>唐人街自由用餐（发餐费）</w:t>
            </w:r>
          </w:p>
        </w:tc>
      </w:tr>
      <w:tr w:rsidR="00225220" w14:paraId="0BCAFEF5" w14:textId="77777777">
        <w:trPr>
          <w:trHeight w:val="730"/>
          <w:jc w:val="center"/>
        </w:trPr>
        <w:tc>
          <w:tcPr>
            <w:tcW w:w="580" w:type="pct"/>
            <w:tcBorders>
              <w:top w:val="single" w:sz="4" w:space="0" w:color="auto"/>
              <w:left w:val="single" w:sz="4" w:space="0" w:color="auto"/>
              <w:bottom w:val="single" w:sz="4" w:space="0" w:color="auto"/>
              <w:right w:val="single" w:sz="4" w:space="0" w:color="auto"/>
            </w:tcBorders>
            <w:vAlign w:val="center"/>
          </w:tcPr>
          <w:p w14:paraId="508C1EE4"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lastRenderedPageBreak/>
              <w:t>10</w:t>
            </w:r>
          </w:p>
        </w:tc>
        <w:tc>
          <w:tcPr>
            <w:tcW w:w="4420" w:type="pct"/>
            <w:tcBorders>
              <w:top w:val="single" w:sz="4" w:space="0" w:color="auto"/>
              <w:left w:val="single" w:sz="4" w:space="0" w:color="auto"/>
              <w:bottom w:val="single" w:sz="4" w:space="0" w:color="auto"/>
              <w:right w:val="single" w:sz="4" w:space="0" w:color="auto"/>
            </w:tcBorders>
            <w:vAlign w:val="center"/>
          </w:tcPr>
          <w:p w14:paraId="2A8A0412" w14:textId="77777777" w:rsidR="00225220" w:rsidRDefault="00000000">
            <w:pPr>
              <w:spacing w:line="520" w:lineRule="exact"/>
              <w:rPr>
                <w:rFonts w:ascii="Times New Roman" w:eastAsia="仿宋_GB2312" w:hAnsi="Times New Roman" w:cs="Times New Roman"/>
                <w:bCs/>
                <w:sz w:val="32"/>
                <w:szCs w:val="32"/>
                <w:lang w:bidi="ar"/>
              </w:rPr>
            </w:pPr>
            <w:r>
              <w:rPr>
                <w:rFonts w:ascii="仿宋_GB2312" w:eastAsia="仿宋_GB2312" w:hAnsi="仿宋_GB2312" w:cs="仿宋_GB2312" w:hint="eastAsia"/>
                <w:sz w:val="32"/>
                <w:szCs w:val="32"/>
              </w:rPr>
              <w:t>乘坐国际航班返回中国</w:t>
            </w:r>
          </w:p>
        </w:tc>
      </w:tr>
    </w:tbl>
    <w:p w14:paraId="05A3BD5F" w14:textId="77777777" w:rsidR="00225220" w:rsidRDefault="00000000">
      <w:pPr>
        <w:spacing w:beforeLines="50" w:before="120"/>
        <w:rPr>
          <w:rFonts w:ascii="华文中宋" w:eastAsia="华文中宋" w:hAnsi="华文中宋" w:cstheme="majorEastAsia" w:hint="eastAsia"/>
          <w:b/>
          <w:kern w:val="0"/>
          <w:sz w:val="44"/>
          <w:szCs w:val="44"/>
        </w:rPr>
      </w:pPr>
      <w:r>
        <w:rPr>
          <w:rFonts w:hint="eastAsia"/>
          <w:b/>
          <w:sz w:val="24"/>
        </w:rPr>
        <w:t>备</w:t>
      </w:r>
      <w:r>
        <w:rPr>
          <w:rFonts w:hint="eastAsia"/>
          <w:b/>
          <w:sz w:val="24"/>
        </w:rPr>
        <w:t xml:space="preserve"> </w:t>
      </w:r>
      <w:r>
        <w:rPr>
          <w:b/>
          <w:sz w:val="24"/>
        </w:rPr>
        <w:t xml:space="preserve"> </w:t>
      </w:r>
      <w:r>
        <w:rPr>
          <w:rFonts w:hint="eastAsia"/>
          <w:b/>
          <w:sz w:val="24"/>
        </w:rPr>
        <w:t>注：行程可能会根据当地实际情况有所调整，以最终行程为准。</w:t>
      </w:r>
    </w:p>
    <w:p w14:paraId="75A49A1C" w14:textId="77777777" w:rsidR="00225220" w:rsidRDefault="00000000">
      <w:pPr>
        <w:widowControl/>
        <w:jc w:val="left"/>
        <w:rPr>
          <w:rFonts w:ascii="黑体" w:eastAsia="黑体" w:hAnsi="黑体" w:cs="黑体" w:hint="eastAsia"/>
          <w:bCs/>
          <w:kern w:val="0"/>
          <w:sz w:val="30"/>
          <w:szCs w:val="30"/>
        </w:rPr>
      </w:pPr>
      <w:r>
        <w:rPr>
          <w:rFonts w:ascii="黑体" w:eastAsia="黑体" w:hAnsi="黑体" w:cs="黑体"/>
          <w:bCs/>
          <w:kern w:val="0"/>
          <w:sz w:val="30"/>
          <w:szCs w:val="30"/>
        </w:rPr>
        <w:br w:type="page"/>
      </w:r>
    </w:p>
    <w:p w14:paraId="46B911A4"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lastRenderedPageBreak/>
        <w:t>江苏大学生赴海外文化交流初步行程</w:t>
      </w:r>
    </w:p>
    <w:p w14:paraId="44E6A8F4"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t>（日本</w:t>
      </w:r>
      <w:r>
        <w:rPr>
          <w:rFonts w:ascii="Times New Roman" w:eastAsia="华文中宋" w:hAnsi="Times New Roman" w:cs="Times New Roman" w:hint="eastAsia"/>
          <w:b/>
          <w:kern w:val="0"/>
          <w:sz w:val="44"/>
          <w:szCs w:val="44"/>
        </w:rPr>
        <w:t>7</w:t>
      </w:r>
      <w:r>
        <w:rPr>
          <w:rFonts w:ascii="华文中宋" w:eastAsia="华文中宋" w:hAnsi="华文中宋" w:cstheme="majorEastAsia" w:hint="eastAsia"/>
          <w:b/>
          <w:kern w:val="0"/>
          <w:sz w:val="44"/>
          <w:szCs w:val="44"/>
        </w:rPr>
        <w:t>天）</w:t>
      </w:r>
    </w:p>
    <w:tbl>
      <w:tblPr>
        <w:tblW w:w="8406"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73"/>
        <w:gridCol w:w="7333"/>
      </w:tblGrid>
      <w:tr w:rsidR="00225220" w14:paraId="21579F07"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FEC7374"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sz w:val="32"/>
                <w:szCs w:val="32"/>
              </w:rPr>
            </w:pPr>
            <w:r>
              <w:rPr>
                <w:rFonts w:ascii="Times New Roman" w:eastAsia="仿宋_GB2312" w:hAnsi="Times New Roman" w:cs="Times New Roman"/>
                <w:b/>
                <w:color w:val="000000"/>
                <w:sz w:val="32"/>
                <w:szCs w:val="32"/>
              </w:rPr>
              <w:t>天</w:t>
            </w:r>
            <w:r>
              <w:rPr>
                <w:rFonts w:ascii="Times New Roman" w:eastAsia="仿宋_GB2312" w:hAnsi="Times New Roman" w:cs="Times New Roman"/>
                <w:b/>
                <w:color w:val="000000"/>
                <w:sz w:val="32"/>
                <w:szCs w:val="32"/>
              </w:rPr>
              <w:t xml:space="preserve"> </w:t>
            </w:r>
            <w:r>
              <w:rPr>
                <w:rFonts w:ascii="Times New Roman" w:eastAsia="仿宋_GB2312" w:hAnsi="Times New Roman" w:cs="Times New Roman"/>
                <w:b/>
                <w:color w:val="000000"/>
                <w:sz w:val="32"/>
                <w:szCs w:val="32"/>
              </w:rPr>
              <w:t>数</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0D1608AD"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sz w:val="32"/>
                <w:szCs w:val="32"/>
              </w:rPr>
            </w:pPr>
            <w:r>
              <w:rPr>
                <w:rFonts w:ascii="Times New Roman" w:eastAsia="仿宋_GB2312" w:hAnsi="Times New Roman" w:cs="Times New Roman"/>
                <w:b/>
                <w:color w:val="000000"/>
                <w:sz w:val="32"/>
                <w:szCs w:val="32"/>
              </w:rPr>
              <w:t>内</w:t>
            </w:r>
            <w:r>
              <w:rPr>
                <w:rFonts w:ascii="Times New Roman" w:eastAsia="仿宋_GB2312" w:hAnsi="Times New Roman" w:cs="Times New Roman"/>
                <w:b/>
                <w:color w:val="000000"/>
                <w:sz w:val="32"/>
                <w:szCs w:val="32"/>
              </w:rPr>
              <w:t xml:space="preserve"> </w:t>
            </w:r>
            <w:r>
              <w:rPr>
                <w:rFonts w:ascii="Times New Roman" w:eastAsia="仿宋_GB2312" w:hAnsi="Times New Roman" w:cs="Times New Roman"/>
                <w:b/>
                <w:color w:val="000000"/>
                <w:sz w:val="32"/>
                <w:szCs w:val="32"/>
              </w:rPr>
              <w:t>容</w:t>
            </w:r>
          </w:p>
        </w:tc>
      </w:tr>
      <w:tr w:rsidR="00225220" w14:paraId="071FAAAA" w14:textId="77777777">
        <w:tblPrEx>
          <w:tblBorders>
            <w:insideH w:val="single" w:sz="4" w:space="0" w:color="auto"/>
            <w:insideV w:val="single" w:sz="4" w:space="0" w:color="auto"/>
          </w:tblBorders>
        </w:tblPrEx>
        <w:trPr>
          <w:jc w:val="center"/>
        </w:trPr>
        <w:tc>
          <w:tcPr>
            <w:tcW w:w="1073" w:type="dxa"/>
            <w:tcBorders>
              <w:top w:val="single" w:sz="4" w:space="0" w:color="auto"/>
              <w:left w:val="single" w:sz="4" w:space="0" w:color="auto"/>
              <w:bottom w:val="single" w:sz="4" w:space="0" w:color="auto"/>
              <w:right w:val="single" w:sz="4" w:space="0" w:color="auto"/>
            </w:tcBorders>
            <w:vAlign w:val="center"/>
          </w:tcPr>
          <w:p w14:paraId="397CA2A4"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1</w:t>
            </w:r>
          </w:p>
        </w:tc>
        <w:tc>
          <w:tcPr>
            <w:tcW w:w="7333" w:type="dxa"/>
            <w:tcBorders>
              <w:top w:val="single" w:sz="4" w:space="0" w:color="auto"/>
              <w:left w:val="single" w:sz="4" w:space="0" w:color="auto"/>
              <w:bottom w:val="single" w:sz="4" w:space="0" w:color="auto"/>
              <w:right w:val="single" w:sz="4" w:space="0" w:color="auto"/>
            </w:tcBorders>
          </w:tcPr>
          <w:p w14:paraId="7D7831E9" w14:textId="77777777" w:rsidR="00225220" w:rsidRDefault="00000000">
            <w:pPr>
              <w:spacing w:line="520" w:lineRule="exact"/>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乘坐国际航班前往东京</w:t>
            </w:r>
          </w:p>
        </w:tc>
      </w:tr>
      <w:tr w:rsidR="00225220" w14:paraId="76333E41"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4E2E857"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2</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6FF82E5D"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上午：</w:t>
            </w:r>
          </w:p>
          <w:p w14:paraId="1F17A10B" w14:textId="77777777" w:rsidR="00225220" w:rsidRDefault="00000000">
            <w:pPr>
              <w:widowControl/>
              <w:spacing w:line="520" w:lineRule="exact"/>
              <w:ind w:firstLine="645"/>
              <w:rPr>
                <w:rFonts w:ascii="Times New Roman" w:eastAsia="仿宋_GB2312" w:hAnsi="Times New Roman" w:cs="Times New Roman"/>
                <w:b/>
                <w:bCs/>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日本明治大学</w:t>
            </w:r>
          </w:p>
          <w:p w14:paraId="6889F531"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校方欢迎仪式</w:t>
            </w:r>
          </w:p>
          <w:p w14:paraId="0F903C9C"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中方学校代表致辞</w:t>
            </w:r>
          </w:p>
          <w:p w14:paraId="2B71DE0D"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color w:val="000000" w:themeColor="text1"/>
                <w:sz w:val="32"/>
                <w:szCs w:val="32"/>
              </w:rPr>
              <w:t>讲座：日本高等教育制度及多元文化</w:t>
            </w:r>
          </w:p>
          <w:p w14:paraId="4A606719"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color w:val="000000" w:themeColor="text1"/>
                <w:sz w:val="32"/>
                <w:szCs w:val="32"/>
              </w:rPr>
              <w:t>颁发证书，合影留念</w:t>
            </w:r>
          </w:p>
          <w:p w14:paraId="6F6003C5"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color w:val="000000" w:themeColor="text1"/>
                <w:sz w:val="32"/>
                <w:szCs w:val="32"/>
              </w:rPr>
              <w:t>参观校园</w:t>
            </w:r>
          </w:p>
          <w:p w14:paraId="517D86AA"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7A40963"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午餐：日式盖饭</w:t>
            </w:r>
          </w:p>
          <w:p w14:paraId="4B090ECE" w14:textId="77777777" w:rsidR="00225220" w:rsidRDefault="00225220">
            <w:pPr>
              <w:widowControl/>
              <w:spacing w:line="520" w:lineRule="exact"/>
              <w:rPr>
                <w:rFonts w:ascii="Times New Roman" w:eastAsia="仿宋_GB2312" w:hAnsi="Times New Roman" w:cs="Times New Roman"/>
                <w:kern w:val="0"/>
                <w:sz w:val="32"/>
                <w:szCs w:val="32"/>
              </w:rPr>
            </w:pPr>
          </w:p>
          <w:p w14:paraId="3589C7A2" w14:textId="77777777" w:rsidR="00225220" w:rsidRDefault="00000000">
            <w:pPr>
              <w:widowControl/>
              <w:spacing w:line="520" w:lineRule="exac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下午：</w:t>
            </w:r>
          </w:p>
          <w:p w14:paraId="01BC60AE"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参观三鹰之森吉卜力美术馆</w:t>
            </w:r>
            <w:r>
              <w:rPr>
                <w:rFonts w:ascii="Times New Roman" w:eastAsia="仿宋_GB2312" w:hAnsi="Times New Roman" w:cs="Times New Roman"/>
                <w:sz w:val="32"/>
                <w:szCs w:val="32"/>
                <w:lang w:val="zh-CN"/>
              </w:rPr>
              <w:t>，馆主是身兼作家、漫画家、动画导演的</w:t>
            </w:r>
            <w:hyperlink r:id="rId9" w:tgtFrame="https://baike.baidu.com/item/%E4%B8%89%E9%B9%B0%E7%BE%8E%E6%9C%AF%E9%A6%86/_blank" w:history="1">
              <w:r>
                <w:rPr>
                  <w:rFonts w:ascii="Times New Roman" w:eastAsia="仿宋_GB2312" w:hAnsi="Times New Roman" w:cs="Times New Roman"/>
                  <w:sz w:val="32"/>
                  <w:szCs w:val="32"/>
                  <w:lang w:val="zh-CN"/>
                </w:rPr>
                <w:t>宫崎骏</w:t>
              </w:r>
            </w:hyperlink>
            <w:r>
              <w:rPr>
                <w:rFonts w:ascii="Times New Roman" w:eastAsia="仿宋_GB2312" w:hAnsi="Times New Roman" w:cs="Times New Roman"/>
                <w:sz w:val="32"/>
                <w:szCs w:val="32"/>
                <w:lang w:val="zh-CN"/>
              </w:rPr>
              <w:t>。这里是动画迷的梦幻天堂，</w:t>
            </w:r>
            <w:r>
              <w:rPr>
                <w:rFonts w:ascii="Times New Roman" w:eastAsia="仿宋_GB2312" w:hAnsi="Times New Roman" w:cs="Times New Roman"/>
                <w:sz w:val="32"/>
                <w:szCs w:val="32"/>
              </w:rPr>
              <w:t>可以</w:t>
            </w:r>
            <w:r>
              <w:rPr>
                <w:rFonts w:ascii="Times New Roman" w:eastAsia="仿宋_GB2312" w:hAnsi="Times New Roman" w:cs="Times New Roman"/>
                <w:sz w:val="32"/>
                <w:szCs w:val="32"/>
                <w:lang w:val="zh-CN"/>
              </w:rPr>
              <w:t>了解动画制作的过程，还有独家出品的动画放映。</w:t>
            </w:r>
          </w:p>
          <w:p w14:paraId="32D5A9FC"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游览秋叶原，</w:t>
            </w:r>
            <w:r>
              <w:rPr>
                <w:rFonts w:ascii="Times New Roman" w:eastAsia="仿宋_GB2312" w:hAnsi="Times New Roman" w:cs="Times New Roman" w:hint="eastAsia"/>
                <w:sz w:val="32"/>
                <w:szCs w:val="32"/>
              </w:rPr>
              <w:t>这是</w:t>
            </w:r>
            <w:r>
              <w:rPr>
                <w:rFonts w:ascii="Times New Roman" w:eastAsia="仿宋_GB2312" w:hAnsi="Times New Roman" w:cs="Times New Roman"/>
                <w:sz w:val="32"/>
                <w:szCs w:val="32"/>
              </w:rPr>
              <w:t>二次元的天堂，各种动漫周边应有尽有，电子产品店、模型玩具店、动画产品店和主题咖啡馆在这里并肩共存。</w:t>
            </w:r>
          </w:p>
          <w:p w14:paraId="49E6F9EC"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3D0EA741"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w:t>
            </w:r>
            <w:r>
              <w:rPr>
                <w:rFonts w:ascii="Times New Roman" w:eastAsia="仿宋_GB2312" w:hAnsi="Times New Roman" w:cs="Times New Roman"/>
                <w:sz w:val="32"/>
                <w:szCs w:val="32"/>
              </w:rPr>
              <w:t>秋叶原自由用餐（发餐费）</w:t>
            </w:r>
          </w:p>
        </w:tc>
      </w:tr>
      <w:tr w:rsidR="00225220" w14:paraId="09B678AC"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6E8350E"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3</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3548343A"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2E085C41"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访问</w:t>
            </w:r>
            <w:r>
              <w:rPr>
                <w:rFonts w:ascii="Times New Roman" w:eastAsia="仿宋_GB2312" w:hAnsi="Times New Roman" w:cs="Times New Roman"/>
                <w:b/>
                <w:bCs/>
                <w:sz w:val="32"/>
                <w:szCs w:val="32"/>
              </w:rPr>
              <w:t>东京大学</w:t>
            </w:r>
          </w:p>
          <w:p w14:paraId="11C7F286"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参观大学校园</w:t>
            </w:r>
          </w:p>
          <w:p w14:paraId="3EAFA80A"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与东京大学学生交流互动，了解留学生活</w:t>
            </w:r>
          </w:p>
          <w:p w14:paraId="73CE6BA9"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1051F0A"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午餐：蟹腿鸡肉锅</w:t>
            </w:r>
          </w:p>
          <w:p w14:paraId="4C84AB28"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18A70649"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5AA8CF72"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前往富士山，美丽的富士山是日本的象征，海拔</w:t>
            </w:r>
            <w:r>
              <w:rPr>
                <w:rFonts w:ascii="Times New Roman" w:eastAsia="仿宋_GB2312" w:hAnsi="Times New Roman" w:cs="Times New Roman"/>
                <w:color w:val="000000" w:themeColor="text1"/>
                <w:sz w:val="32"/>
                <w:szCs w:val="32"/>
              </w:rPr>
              <w:t>3776</w:t>
            </w:r>
            <w:r>
              <w:rPr>
                <w:rFonts w:ascii="Times New Roman" w:eastAsia="仿宋_GB2312" w:hAnsi="Times New Roman" w:cs="Times New Roman"/>
                <w:color w:val="000000" w:themeColor="text1"/>
                <w:sz w:val="32"/>
                <w:szCs w:val="32"/>
              </w:rPr>
              <w:t>米，是日本的最高山峰。</w:t>
            </w:r>
          </w:p>
          <w:p w14:paraId="192B39B5"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富士山由山脚到山顶分为十合，由山脚下出发到半山腰称为五合目，海拔</w:t>
            </w:r>
            <w:r>
              <w:rPr>
                <w:rFonts w:ascii="Times New Roman" w:eastAsia="仿宋_GB2312" w:hAnsi="Times New Roman" w:cs="Times New Roman"/>
                <w:color w:val="000000" w:themeColor="text1"/>
                <w:sz w:val="32"/>
                <w:szCs w:val="32"/>
              </w:rPr>
              <w:t>2305</w:t>
            </w:r>
            <w:r>
              <w:rPr>
                <w:rFonts w:ascii="Times New Roman" w:eastAsia="仿宋_GB2312" w:hAnsi="Times New Roman" w:cs="Times New Roman"/>
                <w:color w:val="000000" w:themeColor="text1"/>
                <w:sz w:val="32"/>
                <w:szCs w:val="32"/>
              </w:rPr>
              <w:t>米，由五合目再往上攀登，便是六合目、七合目，直至山顶的十合目。</w:t>
            </w:r>
          </w:p>
          <w:p w14:paraId="2A51A0CF"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富士山一年四季随季节变化而景观不同，日出日落，气候变化，都会令富士山瞬间呈现不同的身影，千姿百态！</w:t>
            </w:r>
          </w:p>
          <w:p w14:paraId="1892E6B0"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体验日式抹茶，感受茶道文化。日本茶道分为</w:t>
            </w:r>
            <w:hyperlink r:id="rId10" w:tgtFrame="https://baike.baidu.com/item/%E6%97%A5%E6%9C%AC%E8%8C%B6%E9%81%93/_blank" w:history="1">
              <w:r>
                <w:rPr>
                  <w:rFonts w:ascii="Times New Roman" w:eastAsia="仿宋_GB2312" w:hAnsi="Times New Roman" w:cs="Times New Roman"/>
                  <w:sz w:val="32"/>
                  <w:szCs w:val="32"/>
                </w:rPr>
                <w:t>抹茶道</w:t>
              </w:r>
            </w:hyperlink>
            <w:r>
              <w:rPr>
                <w:rFonts w:ascii="Times New Roman" w:eastAsia="仿宋_GB2312" w:hAnsi="Times New Roman" w:cs="Times New Roman"/>
                <w:sz w:val="32"/>
                <w:szCs w:val="32"/>
              </w:rPr>
              <w:t>与</w:t>
            </w:r>
            <w:hyperlink r:id="rId11" w:tgtFrame="https://baike.baidu.com/item/%E6%97%A5%E6%9C%AC%E8%8C%B6%E9%81%93/_blank" w:history="1">
              <w:r>
                <w:rPr>
                  <w:rFonts w:ascii="Times New Roman" w:eastAsia="仿宋_GB2312" w:hAnsi="Times New Roman" w:cs="Times New Roman"/>
                  <w:sz w:val="32"/>
                  <w:szCs w:val="32"/>
                </w:rPr>
                <w:t>煎茶道</w:t>
              </w:r>
            </w:hyperlink>
            <w:r>
              <w:rPr>
                <w:rFonts w:ascii="Times New Roman" w:eastAsia="仿宋_GB2312" w:hAnsi="Times New Roman" w:cs="Times New Roman"/>
                <w:sz w:val="32"/>
                <w:szCs w:val="32"/>
              </w:rPr>
              <w:t>两种，但茶道一词所指的是较早发展出来的抹茶道。</w:t>
            </w:r>
          </w:p>
          <w:p w14:paraId="56A8BE56"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229ABF43" w14:textId="77777777" w:rsidR="00225220" w:rsidRDefault="00000000">
            <w:pPr>
              <w:pStyle w:val="aa"/>
              <w:spacing w:before="0" w:beforeAutospacing="0" w:after="0" w:afterAutospacing="0" w:line="520" w:lineRule="exact"/>
              <w:jc w:val="both"/>
              <w:rPr>
                <w:rFonts w:ascii="Times New Roman" w:eastAsia="仿宋_GB2312" w:hAnsi="Times New Roman" w:cs="Times New Roman"/>
                <w:bCs/>
                <w:snapToGrid w:val="0"/>
                <w:sz w:val="32"/>
                <w:szCs w:val="32"/>
              </w:rPr>
            </w:pPr>
            <w:r>
              <w:rPr>
                <w:rFonts w:ascii="Times New Roman" w:eastAsia="仿宋_GB2312" w:hAnsi="Times New Roman" w:cs="Times New Roman"/>
                <w:bCs/>
                <w:snapToGrid w:val="0"/>
                <w:sz w:val="32"/>
                <w:szCs w:val="32"/>
              </w:rPr>
              <w:t>晚餐：温泉酒店特色日料餐</w:t>
            </w:r>
          </w:p>
          <w:p w14:paraId="25A834E6" w14:textId="77777777" w:rsidR="00225220" w:rsidRDefault="00225220">
            <w:pPr>
              <w:pStyle w:val="aa"/>
              <w:spacing w:before="0" w:beforeAutospacing="0" w:after="0" w:afterAutospacing="0" w:line="520" w:lineRule="exact"/>
              <w:ind w:firstLineChars="200" w:firstLine="640"/>
              <w:jc w:val="both"/>
              <w:rPr>
                <w:rFonts w:ascii="Times New Roman" w:eastAsia="仿宋_GB2312" w:hAnsi="Times New Roman" w:cs="Times New Roman"/>
                <w:bCs/>
                <w:snapToGrid w:val="0"/>
                <w:sz w:val="32"/>
                <w:szCs w:val="32"/>
              </w:rPr>
            </w:pPr>
          </w:p>
          <w:p w14:paraId="410220F0"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体验日式温泉，频繁的地壳运动造就了日本</w:t>
            </w:r>
            <w:hyperlink r:id="rId12" w:tgtFrame="https://baike.baidu.com/item/%E6%97%A5%E6%9C%AC%E6%B8%A9%E6%B3%89/_blank" w:history="1">
              <w:r>
                <w:rPr>
                  <w:rFonts w:ascii="Times New Roman" w:eastAsia="仿宋_GB2312" w:hAnsi="Times New Roman" w:cs="Times New Roman"/>
                  <w:sz w:val="32"/>
                  <w:szCs w:val="32"/>
                </w:rPr>
                <w:t>星罗棋布</w:t>
              </w:r>
            </w:hyperlink>
            <w:r>
              <w:rPr>
                <w:rFonts w:ascii="Times New Roman" w:eastAsia="仿宋_GB2312" w:hAnsi="Times New Roman" w:cs="Times New Roman"/>
                <w:sz w:val="32"/>
                <w:szCs w:val="32"/>
              </w:rPr>
              <w:t>的温泉，从海上小岛到山中秘境，处处都有可养颜、健身的泡汤或各式观赏性温泉。对日本人来说泡温泉是一种享受，更是生活中必不可少的一部分。</w:t>
            </w:r>
          </w:p>
        </w:tc>
      </w:tr>
      <w:tr w:rsidR="00225220" w14:paraId="4AF4CD85"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8401E06"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4</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0ECCA739"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r>
              <w:rPr>
                <w:rFonts w:ascii="Times New Roman" w:eastAsia="仿宋_GB2312" w:hAnsi="Times New Roman" w:cs="Times New Roman"/>
                <w:color w:val="000000" w:themeColor="text1"/>
                <w:sz w:val="32"/>
                <w:szCs w:val="32"/>
              </w:rPr>
              <w:t>：</w:t>
            </w:r>
          </w:p>
          <w:p w14:paraId="5C37DD6B"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游览忍野八海，这里被誉为</w:t>
            </w:r>
            <w:r>
              <w:rPr>
                <w:rFonts w:ascii="Times New Roman" w:eastAsia="仿宋_GB2312" w:hAnsi="Times New Roman" w:cs="Times New Roman"/>
                <w:sz w:val="32"/>
                <w:szCs w:val="32"/>
              </w:rPr>
              <w:t>“</w:t>
            </w:r>
            <w:r>
              <w:rPr>
                <w:rFonts w:ascii="Times New Roman" w:eastAsia="仿宋_GB2312" w:hAnsi="Times New Roman" w:cs="Times New Roman"/>
                <w:sz w:val="32"/>
                <w:szCs w:val="32"/>
              </w:rPr>
              <w:t>日本</w:t>
            </w:r>
            <w:hyperlink r:id="rId13" w:tgtFrame="https://baike.baidu.com/item/_blank" w:history="1">
              <w:r>
                <w:rPr>
                  <w:rFonts w:ascii="Times New Roman" w:eastAsia="仿宋_GB2312" w:hAnsi="Times New Roman" w:cs="Times New Roman"/>
                  <w:sz w:val="32"/>
                  <w:szCs w:val="32"/>
                </w:rPr>
                <w:t>九寨沟</w:t>
              </w:r>
            </w:hyperlink>
            <w:r>
              <w:rPr>
                <w:rFonts w:ascii="Times New Roman" w:eastAsia="仿宋_GB2312" w:hAnsi="Times New Roman" w:cs="Times New Roman"/>
                <w:sz w:val="32"/>
                <w:szCs w:val="32"/>
              </w:rPr>
              <w:t>”</w:t>
            </w:r>
            <w:r>
              <w:rPr>
                <w:rFonts w:ascii="Times New Roman" w:eastAsia="仿宋_GB2312" w:hAnsi="Times New Roman" w:cs="Times New Roman"/>
                <w:sz w:val="32"/>
                <w:szCs w:val="32"/>
              </w:rPr>
              <w:t>，是忍野地区指定的国家</w:t>
            </w:r>
            <w:hyperlink r:id="rId14" w:tgtFrame="https://baike.baidu.com/item/_blank" w:history="1">
              <w:r>
                <w:rPr>
                  <w:rFonts w:ascii="Times New Roman" w:eastAsia="仿宋_GB2312" w:hAnsi="Times New Roman" w:cs="Times New Roman"/>
                  <w:sz w:val="32"/>
                  <w:szCs w:val="32"/>
                </w:rPr>
                <w:t>自然风景区</w:t>
              </w:r>
            </w:hyperlink>
            <w:r>
              <w:rPr>
                <w:rFonts w:ascii="Times New Roman" w:eastAsia="仿宋_GB2312" w:hAnsi="Times New Roman" w:cs="Times New Roman"/>
                <w:sz w:val="32"/>
                <w:szCs w:val="32"/>
              </w:rPr>
              <w:t>，因为错落有致地散布着八个清泉，故而得名且名扬四方。</w:t>
            </w:r>
          </w:p>
          <w:p w14:paraId="6636360C"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游览山中湖，是富士五湖中最大的湖泊，也是富士山五湖中最高的一湖。</w:t>
            </w:r>
          </w:p>
          <w:p w14:paraId="48C464F1"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316151AF"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午餐：日式定食简餐</w:t>
            </w:r>
          </w:p>
          <w:p w14:paraId="7D878222"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2985134"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387025A9"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sz w:val="32"/>
                <w:szCs w:val="32"/>
              </w:rPr>
              <w:t>前往名古屋</w:t>
            </w:r>
          </w:p>
          <w:p w14:paraId="4161A234"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参观丰田产业技术纪念馆，了解日本近代工业发展、丰田经营理念以及汽车制造工艺。</w:t>
            </w:r>
          </w:p>
          <w:p w14:paraId="59988E9D" w14:textId="77777777" w:rsidR="00225220" w:rsidRDefault="0022522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sz w:val="32"/>
                <w:szCs w:val="32"/>
              </w:rPr>
            </w:pPr>
          </w:p>
          <w:p w14:paraId="4CA40230"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晚餐：日式鳗鱼饭</w:t>
            </w:r>
          </w:p>
        </w:tc>
      </w:tr>
      <w:tr w:rsidR="00225220" w14:paraId="1B381606"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C7D383E"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5</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5AE35C97"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5F64044A"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前往京都</w:t>
            </w:r>
          </w:p>
          <w:p w14:paraId="1B057941"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参观伏见稻荷大社，感受古都风物诗意，最为有名气的是神社主殿后面密集的朱红色</w:t>
            </w:r>
            <w:r>
              <w:rPr>
                <w:rFonts w:ascii="Times New Roman" w:eastAsia="仿宋_GB2312" w:hAnsi="Times New Roman" w:cs="Times New Roman"/>
                <w:sz w:val="32"/>
                <w:szCs w:val="32"/>
              </w:rPr>
              <w:t>“</w:t>
            </w:r>
            <w:r>
              <w:rPr>
                <w:rFonts w:ascii="Times New Roman" w:eastAsia="仿宋_GB2312" w:hAnsi="Times New Roman" w:cs="Times New Roman"/>
                <w:sz w:val="32"/>
                <w:szCs w:val="32"/>
              </w:rPr>
              <w:t>千本鸟居</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p>
          <w:p w14:paraId="3C097B72"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体验制作寿司，作为日本最具代表性的美食之一，寿司最早是用米饭生鱼和酱汁做成的一口就可以吃掉的小型食品，现今寿司则很多种，可以放一大堆东西，不过必须是一口可以吃掉的。</w:t>
            </w:r>
          </w:p>
          <w:p w14:paraId="52D18D2B"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C2192C5"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午餐：品尝自己亲手制作的寿司</w:t>
            </w:r>
          </w:p>
          <w:p w14:paraId="3F087BD7"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383ACA4"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2D82D8A2"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访问京瓷会馆，了解日本著名企业文化，学习日本著名实业家稻盛和夫的人生哲学和经营哲学。</w:t>
            </w:r>
          </w:p>
          <w:p w14:paraId="0FBD9C84"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参观金阁寺，了解日本佛教及建筑文化，这里被</w:t>
            </w:r>
            <w:hyperlink r:id="rId15" w:tgtFrame="https://baike.baidu.com/item/%E9%B9%BF%E8%8B%91%E5%AF%BA/_blank" w:history="1">
              <w:r>
                <w:rPr>
                  <w:rFonts w:ascii="Times New Roman" w:eastAsia="仿宋_GB2312" w:hAnsi="Times New Roman" w:cs="Times New Roman"/>
                  <w:sz w:val="32"/>
                  <w:szCs w:val="32"/>
                </w:rPr>
                <w:t>联合国教科文组织</w:t>
              </w:r>
            </w:hyperlink>
            <w:r>
              <w:rPr>
                <w:rFonts w:ascii="Times New Roman" w:eastAsia="仿宋_GB2312" w:hAnsi="Times New Roman" w:cs="Times New Roman"/>
                <w:sz w:val="32"/>
                <w:szCs w:val="32"/>
              </w:rPr>
              <w:t>指定为</w:t>
            </w:r>
            <w:hyperlink r:id="rId16" w:tgtFrame="https://baike.baidu.com/item/%E9%B9%BF%E8%8B%91%E5%AF%BA/_blank" w:history="1">
              <w:r>
                <w:rPr>
                  <w:rFonts w:ascii="Times New Roman" w:eastAsia="仿宋_GB2312" w:hAnsi="Times New Roman" w:cs="Times New Roman"/>
                  <w:sz w:val="32"/>
                  <w:szCs w:val="32"/>
                </w:rPr>
                <w:t>世界文化遗产</w:t>
              </w:r>
            </w:hyperlink>
            <w:r>
              <w:rPr>
                <w:rFonts w:ascii="Times New Roman" w:eastAsia="仿宋_GB2312" w:hAnsi="Times New Roman" w:cs="Times New Roman"/>
                <w:sz w:val="32"/>
                <w:szCs w:val="32"/>
              </w:rPr>
              <w:t>中的重要历史建筑，池中倒影金光辉映。</w:t>
            </w:r>
          </w:p>
          <w:p w14:paraId="782A2960"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前往文化古都奈良</w:t>
            </w:r>
          </w:p>
          <w:p w14:paraId="04823546"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12427967"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晚餐：日式拉面</w:t>
            </w:r>
          </w:p>
        </w:tc>
      </w:tr>
      <w:tr w:rsidR="00225220" w14:paraId="5447C59C" w14:textId="77777777">
        <w:trPr>
          <w:trHeight w:val="440"/>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1B1A118"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6</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267E0969"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4C3BC601"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游览神鹿公园，在这不仅可以与小鹿亲密接触，还能欣赏到美丽的自然风光和古老的建筑。</w:t>
            </w:r>
          </w:p>
          <w:p w14:paraId="2C27EB6E"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大阪大学</w:t>
            </w:r>
          </w:p>
          <w:p w14:paraId="127FB75A"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与大阪大学学生交流互动</w:t>
            </w:r>
          </w:p>
          <w:p w14:paraId="48A9A9BF"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2FE1EB1D"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环球影城自由活动，这是世界第</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座环球影城主题公园，还有日本特色的卡通人物，分为纽约区、好莱坞区、旧金山区、</w:t>
            </w:r>
            <w:hyperlink r:id="rId17" w:tgtFrame="https://baike.baidu.com/item/%E6%97%A5%E6%9C%AC%E7%8E%AF%E7%90%83%E5%BD%B1%E5%9F%8E/_blank" w:history="1">
              <w:r>
                <w:rPr>
                  <w:rFonts w:ascii="Times New Roman" w:eastAsia="仿宋_GB2312" w:hAnsi="Times New Roman" w:cs="Times New Roman"/>
                  <w:sz w:val="32"/>
                  <w:szCs w:val="32"/>
                </w:rPr>
                <w:t>哈利</w:t>
              </w:r>
              <w:r>
                <w:rPr>
                  <w:rFonts w:ascii="Times New Roman" w:eastAsia="仿宋_GB2312" w:hAnsi="Times New Roman" w:cs="Times New Roman"/>
                  <w:sz w:val="32"/>
                  <w:szCs w:val="32"/>
                </w:rPr>
                <w:t>·</w:t>
              </w:r>
              <w:r>
                <w:rPr>
                  <w:rFonts w:ascii="Times New Roman" w:eastAsia="仿宋_GB2312" w:hAnsi="Times New Roman" w:cs="Times New Roman"/>
                  <w:sz w:val="32"/>
                  <w:szCs w:val="32"/>
                </w:rPr>
                <w:t>波特</w:t>
              </w:r>
            </w:hyperlink>
            <w:r>
              <w:rPr>
                <w:rFonts w:ascii="Times New Roman" w:eastAsia="仿宋_GB2312" w:hAnsi="Times New Roman" w:cs="Times New Roman"/>
                <w:sz w:val="32"/>
                <w:szCs w:val="32"/>
              </w:rPr>
              <w:t>的魔法世界、水世界、亲善村、环球奇境、侏罗纪公园</w:t>
            </w:r>
            <w:r>
              <w:rPr>
                <w:rFonts w:ascii="Times New Roman" w:eastAsia="仿宋_GB2312" w:hAnsi="Times New Roman" w:cs="Times New Roman"/>
                <w:sz w:val="32"/>
                <w:szCs w:val="32"/>
              </w:rPr>
              <w:t>8</w:t>
            </w:r>
            <w:r>
              <w:rPr>
                <w:rFonts w:ascii="Times New Roman" w:eastAsia="仿宋_GB2312" w:hAnsi="Times New Roman" w:cs="Times New Roman"/>
                <w:sz w:val="32"/>
                <w:szCs w:val="32"/>
              </w:rPr>
              <w:t>个区域。</w:t>
            </w:r>
          </w:p>
          <w:p w14:paraId="09059280" w14:textId="77777777" w:rsidR="00225220" w:rsidRDefault="00225220">
            <w:pPr>
              <w:spacing w:line="520" w:lineRule="exact"/>
              <w:rPr>
                <w:rFonts w:ascii="Times New Roman" w:eastAsia="仿宋_GB2312" w:hAnsi="Times New Roman" w:cs="Times New Roman"/>
                <w:sz w:val="32"/>
                <w:szCs w:val="32"/>
              </w:rPr>
            </w:pPr>
          </w:p>
          <w:p w14:paraId="35D1FF9C"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午餐和晚餐自由用餐（发餐费）</w:t>
            </w:r>
          </w:p>
        </w:tc>
      </w:tr>
      <w:tr w:rsidR="00225220" w14:paraId="6C1EBCE4" w14:textId="77777777">
        <w:trPr>
          <w:trHeight w:val="778"/>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074C584"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7</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7ACA3C9B"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3B83F67A"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w:t>
            </w:r>
            <w:r>
              <w:rPr>
                <w:rFonts w:ascii="Times New Roman" w:eastAsia="仿宋_GB2312" w:hAnsi="Times New Roman" w:cs="Times New Roman"/>
                <w:sz w:val="32"/>
                <w:szCs w:val="32"/>
                <w:lang w:eastAsia="ja-JP"/>
              </w:rPr>
              <w:t>大阪</w:t>
            </w:r>
            <w:r>
              <w:rPr>
                <w:rFonts w:ascii="Times New Roman" w:eastAsia="仿宋_GB2312" w:hAnsi="Times New Roman" w:cs="Times New Roman"/>
                <w:sz w:val="32"/>
                <w:szCs w:val="32"/>
              </w:rPr>
              <w:t>城</w:t>
            </w:r>
            <w:r>
              <w:rPr>
                <w:rFonts w:ascii="Times New Roman" w:eastAsia="仿宋_GB2312" w:hAnsi="Times New Roman" w:cs="Times New Roman"/>
                <w:sz w:val="32"/>
                <w:szCs w:val="32"/>
                <w:lang w:eastAsia="ja-JP"/>
              </w:rPr>
              <w:t>天守阁</w:t>
            </w:r>
            <w:r>
              <w:rPr>
                <w:rFonts w:ascii="Times New Roman" w:eastAsia="仿宋_GB2312" w:hAnsi="Times New Roman" w:cs="Times New Roman"/>
                <w:sz w:val="32"/>
                <w:szCs w:val="32"/>
              </w:rPr>
              <w:t>，这是</w:t>
            </w:r>
            <w:r>
              <w:rPr>
                <w:rFonts w:ascii="Times New Roman" w:eastAsia="仿宋_GB2312" w:hAnsi="Times New Roman" w:cs="Times New Roman"/>
                <w:sz w:val="32"/>
                <w:szCs w:val="32"/>
                <w:lang w:eastAsia="ja-JP"/>
              </w:rPr>
              <w:t>大阪历史和文化的代表性象征</w:t>
            </w:r>
            <w:r>
              <w:rPr>
                <w:rFonts w:ascii="Times New Roman" w:eastAsia="仿宋_GB2312" w:hAnsi="Times New Roman" w:cs="Times New Roman"/>
                <w:sz w:val="32"/>
                <w:szCs w:val="32"/>
              </w:rPr>
              <w:t>，这座历史博物馆，收藏了与丰臣秀吉、战国时代和大阪城历史相关的丰富文化财产，通过</w:t>
            </w:r>
            <w:r>
              <w:rPr>
                <w:rFonts w:ascii="Times New Roman" w:eastAsia="仿宋_GB2312" w:hAnsi="Times New Roman" w:cs="Times New Roman"/>
                <w:sz w:val="32"/>
                <w:szCs w:val="32"/>
              </w:rPr>
              <w:lastRenderedPageBreak/>
              <w:t>参观</w:t>
            </w:r>
            <w:r>
              <w:rPr>
                <w:rFonts w:ascii="Times New Roman" w:eastAsia="仿宋_GB2312" w:hAnsi="Times New Roman" w:cs="Times New Roman"/>
                <w:sz w:val="32"/>
                <w:szCs w:val="32"/>
                <w:lang w:eastAsia="ja-JP"/>
              </w:rPr>
              <w:t>深入了解大阪的历史</w:t>
            </w:r>
            <w:r>
              <w:rPr>
                <w:rFonts w:ascii="Times New Roman" w:eastAsia="仿宋_GB2312" w:hAnsi="Times New Roman" w:cs="Times New Roman"/>
                <w:sz w:val="32"/>
                <w:szCs w:val="32"/>
              </w:rPr>
              <w:t>。</w:t>
            </w:r>
          </w:p>
          <w:p w14:paraId="50937D03"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52FBC00"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午餐：心斋桥自由用餐（发餐费）</w:t>
            </w:r>
          </w:p>
          <w:p w14:paraId="534C12A8" w14:textId="77777777" w:rsidR="00225220" w:rsidRDefault="00225220">
            <w:pPr>
              <w:widowControl/>
              <w:spacing w:line="520" w:lineRule="exact"/>
              <w:rPr>
                <w:rFonts w:ascii="Times New Roman" w:eastAsia="仿宋_GB2312" w:hAnsi="Times New Roman" w:cs="Times New Roman"/>
                <w:kern w:val="0"/>
                <w:sz w:val="32"/>
                <w:szCs w:val="32"/>
              </w:rPr>
            </w:pPr>
          </w:p>
          <w:p w14:paraId="28749BE3"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1C8D19AD"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乘坐国际航班返回中国</w:t>
            </w:r>
          </w:p>
        </w:tc>
      </w:tr>
    </w:tbl>
    <w:p w14:paraId="724155C2" w14:textId="77777777" w:rsidR="00225220" w:rsidRDefault="00000000">
      <w:pPr>
        <w:spacing w:beforeLines="50" w:before="120"/>
        <w:rPr>
          <w:rFonts w:ascii="华文中宋" w:eastAsia="华文中宋" w:hAnsi="华文中宋" w:cstheme="majorEastAsia" w:hint="eastAsia"/>
          <w:b/>
          <w:kern w:val="0"/>
          <w:sz w:val="44"/>
          <w:szCs w:val="44"/>
        </w:rPr>
      </w:pPr>
      <w:r>
        <w:rPr>
          <w:rFonts w:hint="eastAsia"/>
          <w:b/>
          <w:sz w:val="24"/>
        </w:rPr>
        <w:lastRenderedPageBreak/>
        <w:t>备</w:t>
      </w:r>
      <w:r>
        <w:rPr>
          <w:rFonts w:hint="eastAsia"/>
          <w:b/>
          <w:sz w:val="24"/>
        </w:rPr>
        <w:t xml:space="preserve"> </w:t>
      </w:r>
      <w:r>
        <w:rPr>
          <w:b/>
          <w:sz w:val="24"/>
        </w:rPr>
        <w:t xml:space="preserve"> </w:t>
      </w:r>
      <w:r>
        <w:rPr>
          <w:rFonts w:hint="eastAsia"/>
          <w:b/>
          <w:sz w:val="24"/>
        </w:rPr>
        <w:t>注：行程可能会根据当地实际情况有所调整，以最终行程为准。</w:t>
      </w:r>
    </w:p>
    <w:p w14:paraId="4F83F913" w14:textId="77777777" w:rsidR="00225220" w:rsidRDefault="00000000">
      <w:pPr>
        <w:rPr>
          <w:rFonts w:ascii="黑体" w:eastAsia="黑体" w:hAnsi="黑体" w:cs="黑体" w:hint="eastAsia"/>
          <w:bCs/>
          <w:kern w:val="0"/>
          <w:sz w:val="30"/>
          <w:szCs w:val="30"/>
        </w:rPr>
      </w:pPr>
      <w:r>
        <w:rPr>
          <w:rFonts w:ascii="黑体" w:eastAsia="黑体" w:hAnsi="黑体" w:cs="黑体" w:hint="eastAsia"/>
          <w:bCs/>
          <w:kern w:val="0"/>
          <w:sz w:val="30"/>
          <w:szCs w:val="30"/>
        </w:rPr>
        <w:br w:type="page"/>
      </w:r>
    </w:p>
    <w:p w14:paraId="14F722A6"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lastRenderedPageBreak/>
        <w:t>江苏大学生赴海外文化交流初步行程</w:t>
      </w:r>
    </w:p>
    <w:p w14:paraId="67F8FE7D"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t>（日本东京及周边地区</w:t>
      </w:r>
      <w:r>
        <w:rPr>
          <w:rFonts w:ascii="Times New Roman" w:eastAsia="华文中宋" w:hAnsi="Times New Roman" w:cs="Times New Roman" w:hint="eastAsia"/>
          <w:b/>
          <w:kern w:val="0"/>
          <w:sz w:val="44"/>
          <w:szCs w:val="44"/>
        </w:rPr>
        <w:t>7</w:t>
      </w:r>
      <w:r>
        <w:rPr>
          <w:rFonts w:ascii="华文中宋" w:eastAsia="华文中宋" w:hAnsi="华文中宋" w:cstheme="majorEastAsia" w:hint="eastAsia"/>
          <w:b/>
          <w:kern w:val="0"/>
          <w:sz w:val="44"/>
          <w:szCs w:val="44"/>
        </w:rPr>
        <w:t>天）</w:t>
      </w:r>
    </w:p>
    <w:tbl>
      <w:tblPr>
        <w:tblW w:w="8406"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73"/>
        <w:gridCol w:w="7333"/>
      </w:tblGrid>
      <w:tr w:rsidR="00225220" w14:paraId="131FFDBA"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647E67D"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sz w:val="32"/>
                <w:szCs w:val="32"/>
              </w:rPr>
            </w:pPr>
            <w:r>
              <w:rPr>
                <w:rFonts w:ascii="Times New Roman" w:eastAsia="仿宋_GB2312" w:hAnsi="Times New Roman" w:cs="Times New Roman"/>
                <w:b/>
                <w:color w:val="000000"/>
                <w:sz w:val="32"/>
                <w:szCs w:val="32"/>
              </w:rPr>
              <w:t>天</w:t>
            </w:r>
            <w:r>
              <w:rPr>
                <w:rFonts w:ascii="Times New Roman" w:eastAsia="仿宋_GB2312" w:hAnsi="Times New Roman" w:cs="Times New Roman"/>
                <w:b/>
                <w:color w:val="000000"/>
                <w:sz w:val="32"/>
                <w:szCs w:val="32"/>
              </w:rPr>
              <w:t xml:space="preserve"> </w:t>
            </w:r>
            <w:r>
              <w:rPr>
                <w:rFonts w:ascii="Times New Roman" w:eastAsia="仿宋_GB2312" w:hAnsi="Times New Roman" w:cs="Times New Roman"/>
                <w:b/>
                <w:color w:val="000000"/>
                <w:sz w:val="32"/>
                <w:szCs w:val="32"/>
              </w:rPr>
              <w:t>数</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1F622486"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sz w:val="32"/>
                <w:szCs w:val="32"/>
              </w:rPr>
            </w:pPr>
            <w:r>
              <w:rPr>
                <w:rFonts w:ascii="Times New Roman" w:eastAsia="仿宋_GB2312" w:hAnsi="Times New Roman" w:cs="Times New Roman"/>
                <w:b/>
                <w:color w:val="000000"/>
                <w:sz w:val="32"/>
                <w:szCs w:val="32"/>
              </w:rPr>
              <w:t>内</w:t>
            </w:r>
            <w:r>
              <w:rPr>
                <w:rFonts w:ascii="Times New Roman" w:eastAsia="仿宋_GB2312" w:hAnsi="Times New Roman" w:cs="Times New Roman"/>
                <w:b/>
                <w:color w:val="000000"/>
                <w:sz w:val="32"/>
                <w:szCs w:val="32"/>
              </w:rPr>
              <w:t xml:space="preserve"> </w:t>
            </w:r>
            <w:r>
              <w:rPr>
                <w:rFonts w:ascii="Times New Roman" w:eastAsia="仿宋_GB2312" w:hAnsi="Times New Roman" w:cs="Times New Roman"/>
                <w:b/>
                <w:color w:val="000000"/>
                <w:sz w:val="32"/>
                <w:szCs w:val="32"/>
              </w:rPr>
              <w:t>容</w:t>
            </w:r>
          </w:p>
        </w:tc>
      </w:tr>
      <w:tr w:rsidR="00225220" w14:paraId="34502339" w14:textId="77777777">
        <w:tblPrEx>
          <w:tblBorders>
            <w:insideH w:val="single" w:sz="4" w:space="0" w:color="auto"/>
            <w:insideV w:val="single" w:sz="4" w:space="0" w:color="auto"/>
          </w:tblBorders>
        </w:tblPrEx>
        <w:trPr>
          <w:jc w:val="center"/>
        </w:trPr>
        <w:tc>
          <w:tcPr>
            <w:tcW w:w="1073" w:type="dxa"/>
            <w:tcBorders>
              <w:top w:val="single" w:sz="4" w:space="0" w:color="auto"/>
              <w:left w:val="single" w:sz="4" w:space="0" w:color="auto"/>
              <w:bottom w:val="single" w:sz="4" w:space="0" w:color="auto"/>
              <w:right w:val="single" w:sz="4" w:space="0" w:color="auto"/>
            </w:tcBorders>
            <w:vAlign w:val="center"/>
          </w:tcPr>
          <w:p w14:paraId="4D558244"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1</w:t>
            </w:r>
          </w:p>
        </w:tc>
        <w:tc>
          <w:tcPr>
            <w:tcW w:w="7333" w:type="dxa"/>
            <w:tcBorders>
              <w:top w:val="single" w:sz="4" w:space="0" w:color="auto"/>
              <w:left w:val="single" w:sz="4" w:space="0" w:color="auto"/>
              <w:bottom w:val="single" w:sz="4" w:space="0" w:color="auto"/>
              <w:right w:val="single" w:sz="4" w:space="0" w:color="auto"/>
            </w:tcBorders>
          </w:tcPr>
          <w:p w14:paraId="64733F4C" w14:textId="77777777" w:rsidR="00225220" w:rsidRDefault="00000000">
            <w:pPr>
              <w:spacing w:line="520" w:lineRule="exact"/>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乘坐国际航班前往东京</w:t>
            </w:r>
          </w:p>
        </w:tc>
      </w:tr>
      <w:tr w:rsidR="00225220" w14:paraId="0090F648"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16408AB"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2</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75AD3C1E"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上午：</w:t>
            </w:r>
          </w:p>
          <w:p w14:paraId="11E84D5A"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hint="eastAsia"/>
                <w:b/>
                <w:bCs/>
                <w:sz w:val="32"/>
                <w:szCs w:val="32"/>
              </w:rPr>
              <w:t>早稻田</w:t>
            </w:r>
            <w:r>
              <w:rPr>
                <w:rFonts w:ascii="Times New Roman" w:eastAsia="仿宋_GB2312" w:hAnsi="Times New Roman" w:cs="Times New Roman"/>
                <w:b/>
                <w:bCs/>
                <w:sz w:val="32"/>
                <w:szCs w:val="32"/>
              </w:rPr>
              <w:t>大学</w:t>
            </w:r>
            <w:r>
              <w:rPr>
                <w:rFonts w:ascii="Times New Roman" w:eastAsia="仿宋_GB2312" w:hAnsi="Times New Roman" w:cs="Times New Roman" w:hint="eastAsia"/>
                <w:sz w:val="32"/>
                <w:szCs w:val="32"/>
              </w:rPr>
              <w:t>授课</w:t>
            </w:r>
            <w:r>
              <w:rPr>
                <w:rFonts w:ascii="Times New Roman" w:eastAsia="仿宋_GB2312" w:hAnsi="Times New Roman" w:cs="Times New Roman" w:hint="eastAsia"/>
                <w:b/>
                <w:bCs/>
                <w:sz w:val="32"/>
                <w:szCs w:val="32"/>
              </w:rPr>
              <w:t>：</w:t>
            </w:r>
          </w:p>
          <w:p w14:paraId="17EC3DDB"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探索人工智能技术的实际应用与教育</w:t>
            </w:r>
            <w:r>
              <w:rPr>
                <w:rFonts w:ascii="Times New Roman" w:eastAsia="仿宋_GB2312" w:hAnsi="Times New Roman" w:cs="Times New Roman" w:hint="eastAsia"/>
                <w:sz w:val="32"/>
                <w:szCs w:val="32"/>
              </w:rPr>
              <w:t>问题</w:t>
            </w:r>
          </w:p>
          <w:p w14:paraId="5D0DAAF6"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AI</w:t>
            </w:r>
            <w:r>
              <w:rPr>
                <w:rFonts w:ascii="Times New Roman" w:eastAsia="仿宋_GB2312" w:hAnsi="Times New Roman" w:cs="Times New Roman"/>
                <w:sz w:val="32"/>
                <w:szCs w:val="32"/>
              </w:rPr>
              <w:t>生成内容的相似性标准与著作权意义</w:t>
            </w:r>
          </w:p>
          <w:p w14:paraId="7064863E"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B7EE16C"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w:t>
            </w:r>
            <w:r>
              <w:rPr>
                <w:rFonts w:ascii="Times New Roman" w:eastAsia="仿宋_GB2312" w:hAnsi="Times New Roman" w:cs="Times New Roman" w:hint="eastAsia"/>
                <w:sz w:val="32"/>
                <w:szCs w:val="32"/>
              </w:rPr>
              <w:t>早稻田大学食堂自由用餐（发餐费）</w:t>
            </w:r>
          </w:p>
          <w:p w14:paraId="2D9AD177" w14:textId="77777777" w:rsidR="00225220" w:rsidRDefault="00225220">
            <w:pPr>
              <w:widowControl/>
              <w:spacing w:line="520" w:lineRule="exact"/>
              <w:rPr>
                <w:rFonts w:ascii="Times New Roman" w:eastAsia="仿宋_GB2312" w:hAnsi="Times New Roman" w:cs="Times New Roman"/>
                <w:kern w:val="0"/>
                <w:sz w:val="32"/>
                <w:szCs w:val="32"/>
              </w:rPr>
            </w:pPr>
          </w:p>
          <w:p w14:paraId="276284EB" w14:textId="77777777" w:rsidR="00225220" w:rsidRDefault="00000000">
            <w:pPr>
              <w:widowControl/>
              <w:spacing w:line="520" w:lineRule="exac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下午：</w:t>
            </w:r>
          </w:p>
          <w:p w14:paraId="0991F82D"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参观东京国立博物馆，作为日本最大的博物馆，东京国立博物馆收藏了十几万件日本</w:t>
            </w:r>
            <w:hyperlink r:id="rId18" w:tgtFrame="https://baike.baidu.com/item/_blank" w:history="1">
              <w:r>
                <w:rPr>
                  <w:rFonts w:ascii="Times New Roman" w:eastAsia="仿宋_GB2312" w:hAnsi="Times New Roman" w:cs="Times New Roman"/>
                  <w:sz w:val="32"/>
                  <w:szCs w:val="32"/>
                </w:rPr>
                <w:t>历史文物</w:t>
              </w:r>
            </w:hyperlink>
            <w:r>
              <w:rPr>
                <w:rFonts w:ascii="Times New Roman" w:eastAsia="仿宋_GB2312" w:hAnsi="Times New Roman" w:cs="Times New Roman"/>
                <w:sz w:val="32"/>
                <w:szCs w:val="32"/>
              </w:rPr>
              <w:t>和美术珍品，其中有</w:t>
            </w:r>
            <w:r>
              <w:rPr>
                <w:rFonts w:ascii="Times New Roman" w:eastAsia="仿宋_GB2312" w:hAnsi="Times New Roman" w:cs="Times New Roman"/>
                <w:sz w:val="32"/>
                <w:szCs w:val="32"/>
              </w:rPr>
              <w:t>70</w:t>
            </w:r>
            <w:r>
              <w:rPr>
                <w:rFonts w:ascii="Times New Roman" w:eastAsia="仿宋_GB2312" w:hAnsi="Times New Roman" w:cs="Times New Roman"/>
                <w:sz w:val="32"/>
                <w:szCs w:val="32"/>
              </w:rPr>
              <w:t>件被定为国宝。展品分为雕刻、染织、金工、武具、刀剑、陶瓷、建筑、绘画、漆工、</w:t>
            </w:r>
            <w:hyperlink r:id="rId19" w:tgtFrame="https://baike.baidu.com/item/_blank" w:history="1">
              <w:r>
                <w:rPr>
                  <w:rFonts w:ascii="Times New Roman" w:eastAsia="仿宋_GB2312" w:hAnsi="Times New Roman" w:cs="Times New Roman"/>
                  <w:sz w:val="32"/>
                  <w:szCs w:val="32"/>
                </w:rPr>
                <w:t>书道</w:t>
              </w:r>
            </w:hyperlink>
            <w:r>
              <w:rPr>
                <w:rFonts w:ascii="Times New Roman" w:eastAsia="仿宋_GB2312" w:hAnsi="Times New Roman" w:cs="Times New Roman"/>
                <w:sz w:val="32"/>
                <w:szCs w:val="32"/>
              </w:rPr>
              <w:t>等类别，反映了日本社会各个时期的文化艺术和人民生活概貌。</w:t>
            </w:r>
          </w:p>
          <w:p w14:paraId="3FEA90CB"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游览秋叶原，</w:t>
            </w:r>
            <w:r>
              <w:rPr>
                <w:rFonts w:ascii="Times New Roman" w:eastAsia="仿宋_GB2312" w:hAnsi="Times New Roman" w:cs="Times New Roman" w:hint="eastAsia"/>
                <w:sz w:val="32"/>
                <w:szCs w:val="32"/>
              </w:rPr>
              <w:t>这是</w:t>
            </w:r>
            <w:r>
              <w:rPr>
                <w:rFonts w:ascii="Times New Roman" w:eastAsia="仿宋_GB2312" w:hAnsi="Times New Roman" w:cs="Times New Roman"/>
                <w:sz w:val="32"/>
                <w:szCs w:val="32"/>
              </w:rPr>
              <w:t>二次元的天堂，各种动漫周边应有尽有，电子产品店、模型玩具店、动画产品店和主题咖啡馆在这里并肩共存。</w:t>
            </w:r>
          </w:p>
          <w:p w14:paraId="24C1894D"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2FBD0260" w14:textId="77777777" w:rsidR="00225220" w:rsidRDefault="00000000">
            <w:pPr>
              <w:pStyle w:val="aa"/>
              <w:spacing w:before="0" w:beforeAutospacing="0" w:after="0" w:afterAutospacing="0" w:line="520" w:lineRule="exact"/>
              <w:jc w:val="both"/>
              <w:rPr>
                <w:rFonts w:ascii="Times New Roman" w:eastAsia="仿宋_GB2312" w:hAnsi="Times New Roman" w:cs="Times New Roman"/>
                <w:bCs/>
                <w:snapToGrid w:val="0"/>
                <w:sz w:val="32"/>
                <w:szCs w:val="32"/>
              </w:rPr>
            </w:pPr>
            <w:r>
              <w:rPr>
                <w:rFonts w:ascii="Times New Roman" w:eastAsia="仿宋_GB2312" w:hAnsi="Times New Roman" w:cs="Times New Roman" w:hint="eastAsia"/>
                <w:bCs/>
                <w:snapToGrid w:val="0"/>
                <w:sz w:val="32"/>
                <w:szCs w:val="32"/>
              </w:rPr>
              <w:t>晚餐：秋叶原自由用餐（发餐费）</w:t>
            </w:r>
          </w:p>
          <w:p w14:paraId="0110E795"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hint="eastAsia"/>
                <w:bCs/>
                <w:snapToGrid w:val="0"/>
                <w:sz w:val="32"/>
                <w:szCs w:val="32"/>
              </w:rPr>
              <w:t>夜游东京</w:t>
            </w:r>
            <w:r>
              <w:rPr>
                <w:rFonts w:ascii="Times New Roman" w:eastAsia="仿宋_GB2312" w:hAnsi="Times New Roman" w:cs="Times New Roman"/>
                <w:sz w:val="32"/>
                <w:szCs w:val="32"/>
              </w:rPr>
              <w:t>晴空塔</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360</w:t>
            </w:r>
            <w:r>
              <w:rPr>
                <w:rFonts w:ascii="Times New Roman" w:eastAsia="仿宋_GB2312" w:hAnsi="Times New Roman" w:cs="Times New Roman"/>
                <w:sz w:val="32"/>
                <w:szCs w:val="32"/>
              </w:rPr>
              <w:t>度俯瞰东京</w:t>
            </w:r>
            <w:r>
              <w:rPr>
                <w:rFonts w:ascii="Times New Roman" w:eastAsia="仿宋_GB2312" w:hAnsi="Times New Roman" w:cs="Times New Roman" w:hint="eastAsia"/>
                <w:sz w:val="32"/>
                <w:szCs w:val="32"/>
              </w:rPr>
              <w:t>繁华美</w:t>
            </w:r>
            <w:r>
              <w:rPr>
                <w:rFonts w:ascii="Times New Roman" w:eastAsia="仿宋_GB2312" w:hAnsi="Times New Roman" w:cs="Times New Roman"/>
                <w:sz w:val="32"/>
                <w:szCs w:val="32"/>
              </w:rPr>
              <w:t>景</w:t>
            </w:r>
            <w:r>
              <w:rPr>
                <w:rFonts w:ascii="Times New Roman" w:eastAsia="仿宋_GB2312" w:hAnsi="Times New Roman" w:cs="Times New Roman" w:hint="eastAsia"/>
                <w:sz w:val="32"/>
                <w:szCs w:val="32"/>
              </w:rPr>
              <w:t>。</w:t>
            </w:r>
          </w:p>
        </w:tc>
      </w:tr>
      <w:tr w:rsidR="00225220" w14:paraId="3931D85D"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444CFA5"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3</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6EDEC7B6"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73A08FBE" w14:textId="77777777" w:rsidR="00225220" w:rsidRDefault="00000000">
            <w:pPr>
              <w:widowControl/>
              <w:spacing w:line="520" w:lineRule="exact"/>
              <w:ind w:firstLine="645"/>
              <w:rPr>
                <w:rFonts w:ascii="Times New Roman" w:eastAsia="仿宋_GB2312" w:hAnsi="Times New Roman" w:cs="Times New Roman"/>
                <w:b/>
                <w:bCs/>
                <w:sz w:val="32"/>
                <w:szCs w:val="32"/>
              </w:rPr>
            </w:pPr>
            <w:r>
              <w:rPr>
                <w:rFonts w:ascii="Times New Roman" w:eastAsia="仿宋_GB2312" w:hAnsi="Times New Roman" w:cs="Times New Roman"/>
                <w:sz w:val="32"/>
                <w:szCs w:val="32"/>
              </w:rPr>
              <w:lastRenderedPageBreak/>
              <w:t>访问</w:t>
            </w:r>
            <w:r>
              <w:rPr>
                <w:rFonts w:ascii="Times New Roman" w:eastAsia="仿宋_GB2312" w:hAnsi="Times New Roman" w:cs="Times New Roman"/>
                <w:b/>
                <w:bCs/>
                <w:sz w:val="32"/>
                <w:szCs w:val="32"/>
              </w:rPr>
              <w:t>日本明治大学</w:t>
            </w:r>
          </w:p>
          <w:p w14:paraId="71B76B53"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校方欢迎仪式</w:t>
            </w:r>
          </w:p>
          <w:p w14:paraId="249D405F"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中方学校代表致辞</w:t>
            </w:r>
          </w:p>
          <w:p w14:paraId="3FBB41AC"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color w:val="000000" w:themeColor="text1"/>
                <w:sz w:val="32"/>
                <w:szCs w:val="32"/>
              </w:rPr>
              <w:t>讲座：日本高等教育制度及多元文化</w:t>
            </w:r>
          </w:p>
          <w:p w14:paraId="0DD33011"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color w:val="000000" w:themeColor="text1"/>
                <w:sz w:val="32"/>
                <w:szCs w:val="32"/>
              </w:rPr>
              <w:t>颁发证书，合影留念</w:t>
            </w:r>
          </w:p>
          <w:p w14:paraId="79E7A1B6" w14:textId="77777777" w:rsidR="00225220" w:rsidRDefault="00000000">
            <w:pPr>
              <w:pStyle w:val="aa"/>
              <w:numPr>
                <w:ilvl w:val="0"/>
                <w:numId w:val="1"/>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color w:val="000000" w:themeColor="text1"/>
                <w:sz w:val="32"/>
                <w:szCs w:val="32"/>
              </w:rPr>
              <w:t>参观校园</w:t>
            </w:r>
          </w:p>
          <w:p w14:paraId="4633C365"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4ADBD255"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w:t>
            </w:r>
            <w:r>
              <w:rPr>
                <w:rFonts w:ascii="Times New Roman" w:eastAsia="仿宋_GB2312" w:hAnsi="Times New Roman" w:cs="Times New Roman"/>
                <w:color w:val="000000" w:themeColor="text1"/>
                <w:sz w:val="32"/>
                <w:szCs w:val="32"/>
              </w:rPr>
              <w:t>日式定食简餐</w:t>
            </w:r>
          </w:p>
          <w:p w14:paraId="6E20DC25"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7DAA6C67"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0E0D9A17"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参观可口可乐多摩工厂，了解可口可乐品牌故事和商品制作的流程，亲眼见证可口可乐在全世界所带领的风潮。</w:t>
            </w:r>
          </w:p>
          <w:p w14:paraId="3ADD22C5"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游览</w:t>
            </w:r>
            <w:r>
              <w:rPr>
                <w:rFonts w:ascii="Times New Roman" w:eastAsia="仿宋_GB2312" w:hAnsi="Times New Roman" w:cs="Times New Roman"/>
                <w:color w:val="000000"/>
                <w:sz w:val="32"/>
                <w:szCs w:val="32"/>
              </w:rPr>
              <w:t>台场海滨公园</w:t>
            </w:r>
            <w:r>
              <w:rPr>
                <w:rFonts w:ascii="Times New Roman" w:eastAsia="仿宋_GB2312" w:hAnsi="Times New Roman" w:cs="Times New Roman" w:hint="eastAsia"/>
                <w:color w:val="000000"/>
                <w:sz w:val="32"/>
                <w:szCs w:val="32"/>
              </w:rPr>
              <w:t>、</w:t>
            </w:r>
            <w:r>
              <w:rPr>
                <w:rFonts w:ascii="Times New Roman" w:eastAsia="仿宋_GB2312" w:hAnsi="Times New Roman" w:cs="Times New Roman"/>
                <w:color w:val="000000"/>
                <w:sz w:val="32"/>
                <w:szCs w:val="32"/>
              </w:rPr>
              <w:t>高达基地</w:t>
            </w:r>
            <w:r>
              <w:rPr>
                <w:rFonts w:ascii="Times New Roman" w:eastAsia="仿宋_GB2312" w:hAnsi="Times New Roman" w:cs="Times New Roman" w:hint="eastAsia"/>
                <w:color w:val="000000"/>
                <w:sz w:val="32"/>
                <w:szCs w:val="32"/>
              </w:rPr>
              <w:t>、</w:t>
            </w:r>
            <w:r>
              <w:rPr>
                <w:rFonts w:ascii="Times New Roman" w:eastAsia="仿宋_GB2312" w:hAnsi="Times New Roman" w:cs="Times New Roman"/>
                <w:color w:val="000000"/>
                <w:sz w:val="32"/>
                <w:szCs w:val="32"/>
              </w:rPr>
              <w:t>富士电视台本社大楼、自由女神像等</w:t>
            </w:r>
            <w:r>
              <w:rPr>
                <w:rFonts w:ascii="Times New Roman" w:eastAsia="仿宋_GB2312" w:hAnsi="Times New Roman" w:cs="Times New Roman" w:hint="eastAsia"/>
                <w:color w:val="000000"/>
                <w:sz w:val="32"/>
                <w:szCs w:val="32"/>
              </w:rPr>
              <w:t>东京都市风貌。</w:t>
            </w:r>
          </w:p>
          <w:p w14:paraId="508BC52B"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1D17E827"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晚餐：</w:t>
            </w:r>
            <w:r>
              <w:rPr>
                <w:rFonts w:ascii="Times New Roman" w:eastAsia="仿宋_GB2312" w:hAnsi="Times New Roman" w:cs="Times New Roman"/>
                <w:color w:val="000000" w:themeColor="text1"/>
                <w:sz w:val="32"/>
                <w:szCs w:val="32"/>
              </w:rPr>
              <w:t>日式定食简餐</w:t>
            </w:r>
          </w:p>
        </w:tc>
      </w:tr>
      <w:tr w:rsidR="00225220" w14:paraId="23774945"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8464A77"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4</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4BA39989"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r>
              <w:rPr>
                <w:rFonts w:ascii="Times New Roman" w:eastAsia="仿宋_GB2312" w:hAnsi="Times New Roman" w:cs="Times New Roman"/>
                <w:color w:val="000000" w:themeColor="text1"/>
                <w:sz w:val="32"/>
                <w:szCs w:val="32"/>
              </w:rPr>
              <w:t>：</w:t>
            </w:r>
          </w:p>
          <w:p w14:paraId="5E460298"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东京大学</w:t>
            </w:r>
          </w:p>
          <w:p w14:paraId="3EDE7BA7"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参观大学校园</w:t>
            </w:r>
          </w:p>
          <w:p w14:paraId="783A87DC"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与东京大学学生交流互动，了解留学生活</w:t>
            </w:r>
          </w:p>
          <w:p w14:paraId="787B0D16"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23B20319"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午餐：日式定食简餐</w:t>
            </w:r>
          </w:p>
          <w:p w14:paraId="7F2DA487"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150DD611"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4EDA09F0"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hint="eastAsia"/>
                <w:sz w:val="32"/>
                <w:szCs w:val="32"/>
              </w:rPr>
              <w:t>前往镰仓，游览</w:t>
            </w:r>
            <w:r>
              <w:rPr>
                <w:rFonts w:ascii="Times New Roman" w:eastAsia="仿宋_GB2312" w:hAnsi="Times New Roman" w:cs="Times New Roman"/>
                <w:sz w:val="32"/>
                <w:szCs w:val="32"/>
              </w:rPr>
              <w:t>镰仓高校前</w:t>
            </w:r>
            <w:r>
              <w:rPr>
                <w:rFonts w:ascii="Times New Roman" w:eastAsia="仿宋_GB2312" w:hAnsi="Times New Roman" w:cs="Times New Roman" w:hint="eastAsia"/>
                <w:sz w:val="32"/>
                <w:szCs w:val="32"/>
              </w:rPr>
              <w:t>站，这里是日本知</w:t>
            </w:r>
            <w:r>
              <w:rPr>
                <w:rFonts w:ascii="Times New Roman" w:eastAsia="仿宋_GB2312" w:hAnsi="Times New Roman" w:cs="Times New Roman" w:hint="eastAsia"/>
                <w:sz w:val="32"/>
                <w:szCs w:val="32"/>
              </w:rPr>
              <w:lastRenderedPageBreak/>
              <w:t>名动漫</w:t>
            </w:r>
            <w:r>
              <w:rPr>
                <w:rFonts w:ascii="Times New Roman" w:eastAsia="仿宋_GB2312" w:hAnsi="Times New Roman" w:cs="Times New Roman"/>
                <w:sz w:val="32"/>
                <w:szCs w:val="32"/>
              </w:rPr>
              <w:t>《灌篮高手》</w:t>
            </w:r>
            <w:r>
              <w:rPr>
                <w:rFonts w:ascii="Times New Roman" w:eastAsia="仿宋_GB2312" w:hAnsi="Times New Roman" w:cs="Times New Roman" w:hint="eastAsia"/>
                <w:sz w:val="32"/>
                <w:szCs w:val="32"/>
              </w:rPr>
              <w:t>的</w:t>
            </w:r>
            <w:r>
              <w:rPr>
                <w:rFonts w:ascii="Times New Roman" w:eastAsia="仿宋_GB2312" w:hAnsi="Times New Roman" w:cs="Times New Roman"/>
                <w:sz w:val="32"/>
                <w:szCs w:val="32"/>
              </w:rPr>
              <w:t>现实取景地，站在</w:t>
            </w:r>
            <w:r>
              <w:rPr>
                <w:rFonts w:ascii="Times New Roman" w:eastAsia="仿宋_GB2312" w:hAnsi="Times New Roman" w:cs="Times New Roman" w:hint="eastAsia"/>
                <w:sz w:val="32"/>
                <w:szCs w:val="32"/>
              </w:rPr>
              <w:t>车站</w:t>
            </w:r>
            <w:r>
              <w:rPr>
                <w:rFonts w:ascii="Times New Roman" w:eastAsia="仿宋_GB2312" w:hAnsi="Times New Roman" w:cs="Times New Roman"/>
                <w:sz w:val="32"/>
                <w:szCs w:val="32"/>
              </w:rPr>
              <w:t>月台上即能眺望海边的风光。</w:t>
            </w:r>
          </w:p>
          <w:p w14:paraId="1DBC2C22"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体验日式抹茶，感受茶道文化。日本茶道分为</w:t>
            </w:r>
            <w:hyperlink r:id="rId20" w:tgtFrame="https://baike.baidu.com/item/%E6%97%A5%E6%9C%AC%E8%8C%B6%E9%81%93/_blank" w:history="1">
              <w:r>
                <w:rPr>
                  <w:rFonts w:ascii="Times New Roman" w:eastAsia="仿宋_GB2312" w:hAnsi="Times New Roman" w:cs="Times New Roman"/>
                  <w:sz w:val="32"/>
                  <w:szCs w:val="32"/>
                </w:rPr>
                <w:t>抹茶道</w:t>
              </w:r>
            </w:hyperlink>
            <w:r>
              <w:rPr>
                <w:rFonts w:ascii="Times New Roman" w:eastAsia="仿宋_GB2312" w:hAnsi="Times New Roman" w:cs="Times New Roman"/>
                <w:sz w:val="32"/>
                <w:szCs w:val="32"/>
              </w:rPr>
              <w:t>与</w:t>
            </w:r>
            <w:hyperlink r:id="rId21" w:tgtFrame="https://baike.baidu.com/item/%E6%97%A5%E6%9C%AC%E8%8C%B6%E9%81%93/_blank" w:history="1">
              <w:r>
                <w:rPr>
                  <w:rFonts w:ascii="Times New Roman" w:eastAsia="仿宋_GB2312" w:hAnsi="Times New Roman" w:cs="Times New Roman"/>
                  <w:sz w:val="32"/>
                  <w:szCs w:val="32"/>
                </w:rPr>
                <w:t>煎茶道</w:t>
              </w:r>
            </w:hyperlink>
            <w:r>
              <w:rPr>
                <w:rFonts w:ascii="Times New Roman" w:eastAsia="仿宋_GB2312" w:hAnsi="Times New Roman" w:cs="Times New Roman"/>
                <w:sz w:val="32"/>
                <w:szCs w:val="32"/>
              </w:rPr>
              <w:t>两种，但茶道一词所指的是较早发展出来的抹茶道。</w:t>
            </w:r>
          </w:p>
          <w:p w14:paraId="56F5D610"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sz w:val="32"/>
                <w:szCs w:val="32"/>
              </w:rPr>
            </w:pPr>
            <w:r>
              <w:rPr>
                <w:rFonts w:ascii="Times New Roman" w:eastAsia="仿宋_GB2312" w:hAnsi="Times New Roman" w:cs="Times New Roman"/>
                <w:sz w:val="32"/>
                <w:szCs w:val="32"/>
              </w:rPr>
              <w:t>体验日式温泉，频繁的地壳运动造就了日本</w:t>
            </w:r>
            <w:hyperlink r:id="rId22" w:tgtFrame="https://baike.baidu.com/item/%E6%97%A5%E6%9C%AC%E6%B8%A9%E6%B3%89/_blank" w:history="1">
              <w:r>
                <w:rPr>
                  <w:rFonts w:ascii="Times New Roman" w:eastAsia="仿宋_GB2312" w:hAnsi="Times New Roman" w:cs="Times New Roman"/>
                  <w:sz w:val="32"/>
                  <w:szCs w:val="32"/>
                </w:rPr>
                <w:t>星罗棋布</w:t>
              </w:r>
            </w:hyperlink>
            <w:r>
              <w:rPr>
                <w:rFonts w:ascii="Times New Roman" w:eastAsia="仿宋_GB2312" w:hAnsi="Times New Roman" w:cs="Times New Roman"/>
                <w:sz w:val="32"/>
                <w:szCs w:val="32"/>
              </w:rPr>
              <w:t>的温泉，从海上小岛到山中秘境，处处都有可养颜、健身的泡汤或各式观赏性温泉。对日本人来说泡温泉是一种享受，更是生活中必不可少的一部分。</w:t>
            </w:r>
          </w:p>
          <w:p w14:paraId="3022091E" w14:textId="77777777" w:rsidR="00225220" w:rsidRDefault="00225220">
            <w:pPr>
              <w:pStyle w:val="aa"/>
              <w:spacing w:before="0" w:beforeAutospacing="0" w:after="0" w:afterAutospacing="0" w:line="520" w:lineRule="exact"/>
              <w:jc w:val="both"/>
              <w:rPr>
                <w:rFonts w:ascii="Times New Roman" w:eastAsia="仿宋_GB2312" w:hAnsi="Times New Roman" w:cs="Times New Roman"/>
                <w:bCs/>
                <w:snapToGrid w:val="0"/>
                <w:sz w:val="32"/>
                <w:szCs w:val="32"/>
              </w:rPr>
            </w:pPr>
          </w:p>
          <w:p w14:paraId="24C48D8E"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晚餐：温泉酒店特色日料餐</w:t>
            </w:r>
          </w:p>
        </w:tc>
      </w:tr>
      <w:tr w:rsidR="00225220" w14:paraId="28955C3D" w14:textId="77777777">
        <w:trPr>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24296E3"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5</w:t>
            </w:r>
          </w:p>
        </w:tc>
        <w:tc>
          <w:tcPr>
            <w:tcW w:w="7333" w:type="dxa"/>
            <w:tcBorders>
              <w:top w:val="single" w:sz="4" w:space="0" w:color="auto"/>
              <w:left w:val="single" w:sz="4" w:space="0" w:color="auto"/>
              <w:bottom w:val="single" w:sz="4" w:space="0" w:color="auto"/>
              <w:right w:val="single" w:sz="4" w:space="0" w:color="auto"/>
            </w:tcBorders>
            <w:shd w:val="clear" w:color="auto" w:fill="auto"/>
          </w:tcPr>
          <w:p w14:paraId="3FA34C7F"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76BA694B"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前往富士山，美丽的富士山是日本的象征，海拔</w:t>
            </w:r>
            <w:r>
              <w:rPr>
                <w:rFonts w:ascii="Times New Roman" w:eastAsia="仿宋_GB2312" w:hAnsi="Times New Roman" w:cs="Times New Roman"/>
                <w:color w:val="000000" w:themeColor="text1"/>
                <w:sz w:val="32"/>
                <w:szCs w:val="32"/>
              </w:rPr>
              <w:t>3776</w:t>
            </w:r>
            <w:r>
              <w:rPr>
                <w:rFonts w:ascii="Times New Roman" w:eastAsia="仿宋_GB2312" w:hAnsi="Times New Roman" w:cs="Times New Roman"/>
                <w:color w:val="000000" w:themeColor="text1"/>
                <w:sz w:val="32"/>
                <w:szCs w:val="32"/>
              </w:rPr>
              <w:t>米，是日本的最高山峰。</w:t>
            </w:r>
          </w:p>
          <w:p w14:paraId="6866552F"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富士山由山脚到山顶分为十合，由山脚下出发到半山腰称为五合目，海拔</w:t>
            </w:r>
            <w:r>
              <w:rPr>
                <w:rFonts w:ascii="Times New Roman" w:eastAsia="仿宋_GB2312" w:hAnsi="Times New Roman" w:cs="Times New Roman"/>
                <w:color w:val="000000" w:themeColor="text1"/>
                <w:sz w:val="32"/>
                <w:szCs w:val="32"/>
              </w:rPr>
              <w:t>2305</w:t>
            </w:r>
            <w:r>
              <w:rPr>
                <w:rFonts w:ascii="Times New Roman" w:eastAsia="仿宋_GB2312" w:hAnsi="Times New Roman" w:cs="Times New Roman"/>
                <w:color w:val="000000" w:themeColor="text1"/>
                <w:sz w:val="32"/>
                <w:szCs w:val="32"/>
              </w:rPr>
              <w:t>米，由五合目再往上攀登，便是六合目、七合目，直至山顶的十合目。</w:t>
            </w:r>
          </w:p>
          <w:p w14:paraId="38DEDE7E" w14:textId="77777777" w:rsidR="00225220" w:rsidRDefault="00000000">
            <w:pPr>
              <w:pStyle w:val="aa"/>
              <w:spacing w:before="0" w:beforeAutospacing="0" w:after="0" w:afterAutospacing="0" w:line="520" w:lineRule="exact"/>
              <w:ind w:firstLine="640"/>
              <w:jc w:val="both"/>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富士山一年四季随季节变化而景观不同，日出日落，气候变化，都会令富士山瞬间呈现不同的身影，千姿百态！</w:t>
            </w:r>
          </w:p>
          <w:p w14:paraId="590A4942"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7AA95FBC"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w:t>
            </w:r>
            <w:r>
              <w:rPr>
                <w:rFonts w:ascii="Times New Roman" w:eastAsia="仿宋_GB2312" w:hAnsi="Times New Roman" w:cs="Times New Roman"/>
                <w:color w:val="000000" w:themeColor="text1"/>
                <w:sz w:val="32"/>
                <w:szCs w:val="32"/>
              </w:rPr>
              <w:t>日式定食简餐</w:t>
            </w:r>
          </w:p>
          <w:p w14:paraId="4ECAABAD"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5028F9C4"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4F02BFF3" w14:textId="77777777" w:rsidR="00225220" w:rsidRDefault="00000000">
            <w:pPr>
              <w:pStyle w:val="aa"/>
              <w:spacing w:before="0" w:beforeAutospacing="0" w:after="0" w:afterAutospacing="0"/>
              <w:ind w:firstLineChars="200" w:firstLine="640"/>
              <w:jc w:val="both"/>
              <w:rPr>
                <w:rFonts w:ascii="仿宋" w:eastAsia="仿宋" w:hAnsi="仿宋" w:cs="Times New Roman" w:hint="eastAsia"/>
                <w:sz w:val="32"/>
                <w:szCs w:val="32"/>
              </w:rPr>
            </w:pPr>
            <w:r>
              <w:rPr>
                <w:rFonts w:ascii="仿宋" w:eastAsia="仿宋" w:hAnsi="仿宋" w:cs="Times New Roman" w:hint="eastAsia"/>
                <w:sz w:val="32"/>
                <w:szCs w:val="32"/>
              </w:rPr>
              <w:t>游览河口湖，这里是观赏富士山的绝佳位置，可欣赏到富士山倒影。</w:t>
            </w:r>
          </w:p>
          <w:p w14:paraId="378AAEC3" w14:textId="77777777" w:rsidR="00225220" w:rsidRDefault="00000000">
            <w:pPr>
              <w:pStyle w:val="aa"/>
              <w:spacing w:before="0" w:beforeAutospacing="0" w:after="0" w:afterAutospacing="0"/>
              <w:ind w:firstLineChars="200" w:firstLine="640"/>
              <w:jc w:val="both"/>
              <w:rPr>
                <w:rFonts w:ascii="仿宋" w:eastAsia="仿宋" w:hAnsi="仿宋" w:cs="Times New Roman" w:hint="eastAsia"/>
                <w:sz w:val="32"/>
                <w:szCs w:val="32"/>
              </w:rPr>
            </w:pPr>
            <w:r>
              <w:rPr>
                <w:rFonts w:ascii="仿宋" w:eastAsia="仿宋" w:hAnsi="仿宋" w:cs="Times New Roman" w:hint="eastAsia"/>
                <w:sz w:val="32"/>
                <w:szCs w:val="32"/>
              </w:rPr>
              <w:lastRenderedPageBreak/>
              <w:t>漫步天梯小镇，站在十字路口，感受富士山的壮丽与小镇的宁静交织，每一张照片都是对这片土地的独特诠释。</w:t>
            </w:r>
          </w:p>
          <w:p w14:paraId="5E5F2E61"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游览忍野八海，这里被誉为</w:t>
            </w:r>
            <w:r>
              <w:rPr>
                <w:rFonts w:ascii="Times New Roman" w:eastAsia="仿宋_GB2312" w:hAnsi="Times New Roman" w:cs="Times New Roman"/>
                <w:sz w:val="32"/>
                <w:szCs w:val="32"/>
              </w:rPr>
              <w:t>“</w:t>
            </w:r>
            <w:r>
              <w:rPr>
                <w:rFonts w:ascii="Times New Roman" w:eastAsia="仿宋_GB2312" w:hAnsi="Times New Roman" w:cs="Times New Roman"/>
                <w:sz w:val="32"/>
                <w:szCs w:val="32"/>
              </w:rPr>
              <w:t>日本</w:t>
            </w:r>
            <w:hyperlink r:id="rId23" w:tgtFrame="https://baike.baidu.com/item/_blank" w:history="1">
              <w:r>
                <w:rPr>
                  <w:rFonts w:ascii="Times New Roman" w:eastAsia="仿宋_GB2312" w:hAnsi="Times New Roman" w:cs="Times New Roman"/>
                  <w:sz w:val="32"/>
                  <w:szCs w:val="32"/>
                </w:rPr>
                <w:t>九寨沟</w:t>
              </w:r>
            </w:hyperlink>
            <w:r>
              <w:rPr>
                <w:rFonts w:ascii="Times New Roman" w:eastAsia="仿宋_GB2312" w:hAnsi="Times New Roman" w:cs="Times New Roman"/>
                <w:sz w:val="32"/>
                <w:szCs w:val="32"/>
              </w:rPr>
              <w:t>”</w:t>
            </w:r>
            <w:r>
              <w:rPr>
                <w:rFonts w:ascii="Times New Roman" w:eastAsia="仿宋_GB2312" w:hAnsi="Times New Roman" w:cs="Times New Roman"/>
                <w:sz w:val="32"/>
                <w:szCs w:val="32"/>
              </w:rPr>
              <w:t>，是忍野地区指定的国家</w:t>
            </w:r>
            <w:hyperlink r:id="rId24" w:tgtFrame="https://baike.baidu.com/item/_blank" w:history="1">
              <w:r>
                <w:rPr>
                  <w:rFonts w:ascii="Times New Roman" w:eastAsia="仿宋_GB2312" w:hAnsi="Times New Roman" w:cs="Times New Roman"/>
                  <w:sz w:val="32"/>
                  <w:szCs w:val="32"/>
                </w:rPr>
                <w:t>自然风景区</w:t>
              </w:r>
            </w:hyperlink>
            <w:r>
              <w:rPr>
                <w:rFonts w:ascii="Times New Roman" w:eastAsia="仿宋_GB2312" w:hAnsi="Times New Roman" w:cs="Times New Roman"/>
                <w:sz w:val="32"/>
                <w:szCs w:val="32"/>
              </w:rPr>
              <w:t>，因为错落有致地散布着八个清泉，故而得名且名扬四方。</w:t>
            </w:r>
          </w:p>
          <w:p w14:paraId="04831A48"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游览山中湖，是富士五湖中最大的湖泊，也是富士山五湖中最高的一湖。</w:t>
            </w:r>
          </w:p>
          <w:p w14:paraId="3493E3DF" w14:textId="77777777" w:rsidR="00225220" w:rsidRDefault="00225220">
            <w:pPr>
              <w:pStyle w:val="aa"/>
              <w:spacing w:before="0" w:beforeAutospacing="0" w:after="0" w:afterAutospacing="0" w:line="520" w:lineRule="exact"/>
              <w:jc w:val="both"/>
              <w:rPr>
                <w:rFonts w:ascii="Times New Roman" w:eastAsia="仿宋_GB2312" w:hAnsi="Times New Roman" w:cs="Times New Roman"/>
                <w:sz w:val="32"/>
                <w:szCs w:val="32"/>
              </w:rPr>
            </w:pPr>
          </w:p>
          <w:p w14:paraId="28999FD4"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snapToGrid w:val="0"/>
                <w:sz w:val="32"/>
                <w:szCs w:val="32"/>
              </w:rPr>
              <w:t>晚餐：日式拉面</w:t>
            </w:r>
          </w:p>
        </w:tc>
      </w:tr>
      <w:tr w:rsidR="00225220" w14:paraId="3BE4A4F0" w14:textId="77777777">
        <w:trPr>
          <w:trHeight w:val="440"/>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50049EF"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6</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77210B05"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全天</w:t>
            </w:r>
            <w:r>
              <w:rPr>
                <w:rFonts w:ascii="Times New Roman" w:eastAsia="仿宋_GB2312" w:hAnsi="Times New Roman" w:cs="Times New Roman"/>
                <w:sz w:val="32"/>
                <w:szCs w:val="32"/>
              </w:rPr>
              <w:t>：</w:t>
            </w:r>
          </w:p>
          <w:p w14:paraId="49B0BDAB"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东京迪士尼</w:t>
            </w:r>
            <w:r>
              <w:rPr>
                <w:rFonts w:ascii="Times New Roman" w:eastAsia="仿宋_GB2312" w:hAnsi="Times New Roman" w:cs="Times New Roman" w:hint="eastAsia"/>
                <w:sz w:val="32"/>
                <w:szCs w:val="32"/>
              </w:rPr>
              <w:t>海洋</w:t>
            </w:r>
            <w:r>
              <w:rPr>
                <w:rFonts w:ascii="Times New Roman" w:eastAsia="仿宋_GB2312" w:hAnsi="Times New Roman" w:cs="Times New Roman"/>
                <w:sz w:val="32"/>
                <w:szCs w:val="32"/>
              </w:rPr>
              <w:t>自由活动，这座乐园不仅继承了迪士尼一贯的梦幻与童趣，更融入了丰富的海洋元素与异国风情，展现</w:t>
            </w:r>
            <w:r>
              <w:rPr>
                <w:rFonts w:ascii="Times New Roman" w:eastAsia="仿宋_GB2312" w:hAnsi="Times New Roman" w:cs="Times New Roman" w:hint="eastAsia"/>
                <w:sz w:val="32"/>
                <w:szCs w:val="32"/>
              </w:rPr>
              <w:t>出</w:t>
            </w:r>
            <w:r>
              <w:rPr>
                <w:rFonts w:ascii="Times New Roman" w:eastAsia="仿宋_GB2312" w:hAnsi="Times New Roman" w:cs="Times New Roman"/>
                <w:sz w:val="32"/>
                <w:szCs w:val="32"/>
              </w:rPr>
              <w:t>独特的文化魅力与娱乐体验，</w:t>
            </w:r>
            <w:r>
              <w:rPr>
                <w:rFonts w:ascii="Times New Roman" w:eastAsia="仿宋_GB2312" w:hAnsi="Times New Roman" w:cs="Times New Roman" w:hint="eastAsia"/>
                <w:sz w:val="32"/>
                <w:szCs w:val="32"/>
              </w:rPr>
              <w:t>是</w:t>
            </w:r>
            <w:r>
              <w:rPr>
                <w:rFonts w:ascii="Times New Roman" w:eastAsia="仿宋_GB2312" w:hAnsi="Times New Roman" w:cs="Times New Roman"/>
                <w:sz w:val="32"/>
                <w:szCs w:val="32"/>
              </w:rPr>
              <w:t>一个集探索、冒险与休闲于一体的梦幻世界。</w:t>
            </w:r>
          </w:p>
          <w:p w14:paraId="1C6936E5" w14:textId="77777777" w:rsidR="00225220" w:rsidRDefault="00225220">
            <w:pPr>
              <w:spacing w:line="520" w:lineRule="exact"/>
              <w:rPr>
                <w:rFonts w:ascii="Times New Roman" w:eastAsia="仿宋_GB2312" w:hAnsi="Times New Roman" w:cs="Times New Roman"/>
                <w:sz w:val="32"/>
                <w:szCs w:val="32"/>
              </w:rPr>
            </w:pPr>
          </w:p>
          <w:p w14:paraId="0B6BA6A4"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午餐和晚餐自由用餐（发餐费）</w:t>
            </w:r>
          </w:p>
        </w:tc>
      </w:tr>
      <w:tr w:rsidR="00225220" w14:paraId="7FA3A321" w14:textId="77777777">
        <w:trPr>
          <w:trHeight w:val="778"/>
          <w:jc w:val="center"/>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4D987057"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7</w:t>
            </w:r>
          </w:p>
        </w:tc>
        <w:tc>
          <w:tcPr>
            <w:tcW w:w="7333" w:type="dxa"/>
            <w:tcBorders>
              <w:top w:val="single" w:sz="4" w:space="0" w:color="auto"/>
              <w:left w:val="single" w:sz="4" w:space="0" w:color="auto"/>
              <w:bottom w:val="single" w:sz="4" w:space="0" w:color="auto"/>
              <w:right w:val="single" w:sz="4" w:space="0" w:color="auto"/>
            </w:tcBorders>
            <w:shd w:val="clear" w:color="auto" w:fill="auto"/>
            <w:vAlign w:val="center"/>
          </w:tcPr>
          <w:p w14:paraId="6C1A9BAF" w14:textId="77777777" w:rsidR="00225220" w:rsidRDefault="00000000">
            <w:pPr>
              <w:pStyle w:val="aa"/>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53D37FDC"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银座自由活动，这里汇聚着世界各地的名牌商品，街道两旁巨型商场林立，时尚、个性的服饰随处可见，与巴黎的</w:t>
            </w:r>
            <w:hyperlink r:id="rId25" w:tgtFrame="https://baike.baidu.com/item/%E9%93%B6%E5%BA%A7/_blank" w:history="1">
              <w:r>
                <w:rPr>
                  <w:rFonts w:ascii="Times New Roman" w:eastAsia="仿宋_GB2312" w:hAnsi="Times New Roman" w:cs="Times New Roman" w:hint="eastAsia"/>
                  <w:sz w:val="32"/>
                  <w:szCs w:val="32"/>
                </w:rPr>
                <w:t>香榭丽舍大道</w:t>
              </w:r>
            </w:hyperlink>
            <w:r>
              <w:rPr>
                <w:rFonts w:ascii="Times New Roman" w:eastAsia="仿宋_GB2312" w:hAnsi="Times New Roman" w:cs="Times New Roman" w:hint="eastAsia"/>
                <w:sz w:val="32"/>
                <w:szCs w:val="32"/>
              </w:rPr>
              <w:t>，纽约的</w:t>
            </w:r>
            <w:hyperlink r:id="rId26" w:tgtFrame="https://baike.baidu.com/item/%E9%93%B6%E5%BA%A7/_blank" w:history="1">
              <w:r>
                <w:rPr>
                  <w:rFonts w:ascii="Times New Roman" w:eastAsia="仿宋_GB2312" w:hAnsi="Times New Roman" w:cs="Times New Roman" w:hint="eastAsia"/>
                  <w:sz w:val="32"/>
                  <w:szCs w:val="32"/>
                </w:rPr>
                <w:t>第五大道</w:t>
              </w:r>
            </w:hyperlink>
            <w:r>
              <w:rPr>
                <w:rFonts w:ascii="Times New Roman" w:eastAsia="仿宋_GB2312" w:hAnsi="Times New Roman" w:cs="Times New Roman" w:hint="eastAsia"/>
                <w:sz w:val="32"/>
                <w:szCs w:val="32"/>
              </w:rPr>
              <w:t>并列为世界三大繁华中心。</w:t>
            </w:r>
          </w:p>
          <w:p w14:paraId="73DCFB5A"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乘坐国际航班返回中国</w:t>
            </w:r>
          </w:p>
        </w:tc>
      </w:tr>
    </w:tbl>
    <w:p w14:paraId="43B61782" w14:textId="77777777" w:rsidR="00225220" w:rsidRDefault="00000000">
      <w:pPr>
        <w:spacing w:beforeLines="50" w:before="120"/>
        <w:rPr>
          <w:rFonts w:ascii="华文中宋" w:eastAsia="华文中宋" w:hAnsi="华文中宋" w:cstheme="majorEastAsia" w:hint="eastAsia"/>
          <w:b/>
          <w:kern w:val="0"/>
          <w:sz w:val="44"/>
          <w:szCs w:val="44"/>
        </w:rPr>
      </w:pPr>
      <w:r>
        <w:rPr>
          <w:rFonts w:hint="eastAsia"/>
          <w:b/>
          <w:sz w:val="24"/>
        </w:rPr>
        <w:t>备</w:t>
      </w:r>
      <w:r>
        <w:rPr>
          <w:rFonts w:hint="eastAsia"/>
          <w:b/>
          <w:sz w:val="24"/>
        </w:rPr>
        <w:t xml:space="preserve"> </w:t>
      </w:r>
      <w:r>
        <w:rPr>
          <w:b/>
          <w:sz w:val="24"/>
        </w:rPr>
        <w:t xml:space="preserve"> </w:t>
      </w:r>
      <w:r>
        <w:rPr>
          <w:rFonts w:hint="eastAsia"/>
          <w:b/>
          <w:sz w:val="24"/>
        </w:rPr>
        <w:t>注：行程可能会根据当地实际情况有所调整，以最终行程为准。</w:t>
      </w:r>
    </w:p>
    <w:p w14:paraId="3BB0AD12" w14:textId="77777777" w:rsidR="00225220" w:rsidRDefault="00000000">
      <w:pPr>
        <w:rPr>
          <w:rFonts w:ascii="黑体" w:eastAsia="黑体" w:hAnsi="黑体" w:cs="黑体" w:hint="eastAsia"/>
          <w:bCs/>
          <w:kern w:val="0"/>
          <w:sz w:val="30"/>
          <w:szCs w:val="30"/>
        </w:rPr>
      </w:pPr>
      <w:r>
        <w:rPr>
          <w:rFonts w:ascii="黑体" w:eastAsia="黑体" w:hAnsi="黑体" w:cs="黑体" w:hint="eastAsia"/>
          <w:bCs/>
          <w:kern w:val="0"/>
          <w:sz w:val="30"/>
          <w:szCs w:val="30"/>
        </w:rPr>
        <w:br w:type="page"/>
      </w:r>
    </w:p>
    <w:p w14:paraId="03EC5306"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lastRenderedPageBreak/>
        <w:t>江苏大学生赴海外文化交流初步行程</w:t>
      </w:r>
    </w:p>
    <w:p w14:paraId="1C39CB99" w14:textId="77777777" w:rsidR="00225220" w:rsidRDefault="00000000">
      <w:pPr>
        <w:spacing w:afterLines="50" w:after="120"/>
        <w:jc w:val="center"/>
        <w:rPr>
          <w:rFonts w:ascii="华文中宋" w:eastAsia="华文中宋" w:hAnsi="华文中宋" w:cs="宋体" w:hint="eastAsia"/>
          <w:kern w:val="0"/>
          <w:sz w:val="44"/>
          <w:szCs w:val="44"/>
        </w:rPr>
      </w:pPr>
      <w:r>
        <w:rPr>
          <w:rFonts w:ascii="华文中宋" w:eastAsia="华文中宋" w:hAnsi="华文中宋" w:cstheme="majorEastAsia" w:hint="eastAsia"/>
          <w:b/>
          <w:kern w:val="0"/>
          <w:sz w:val="44"/>
          <w:szCs w:val="44"/>
        </w:rPr>
        <w:t>（新加坡学术交流</w:t>
      </w:r>
      <w:r>
        <w:rPr>
          <w:rFonts w:ascii="Times New Roman" w:eastAsia="华文中宋" w:hAnsi="Times New Roman" w:cs="Times New Roman" w:hint="eastAsia"/>
          <w:b/>
          <w:kern w:val="0"/>
          <w:sz w:val="44"/>
          <w:szCs w:val="44"/>
        </w:rPr>
        <w:t>6</w:t>
      </w:r>
      <w:r>
        <w:rPr>
          <w:rFonts w:ascii="华文中宋" w:eastAsia="华文中宋" w:hAnsi="华文中宋" w:cstheme="majorEastAsia" w:hint="eastAsia"/>
          <w:b/>
          <w:kern w:val="0"/>
          <w:sz w:val="44"/>
          <w:szCs w:val="44"/>
        </w:rPr>
        <w:t>天）</w:t>
      </w:r>
    </w:p>
    <w:tbl>
      <w:tblPr>
        <w:tblW w:w="8406"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36"/>
        <w:gridCol w:w="7370"/>
      </w:tblGrid>
      <w:tr w:rsidR="00225220" w14:paraId="0DCEFC90" w14:textId="77777777">
        <w:trPr>
          <w:trHeight w:val="297"/>
          <w:jc w:val="center"/>
        </w:trPr>
        <w:tc>
          <w:tcPr>
            <w:tcW w:w="1036" w:type="dxa"/>
            <w:tcBorders>
              <w:top w:val="single" w:sz="4" w:space="0" w:color="auto"/>
              <w:left w:val="single" w:sz="4" w:space="0" w:color="auto"/>
              <w:bottom w:val="single" w:sz="4" w:space="0" w:color="auto"/>
              <w:right w:val="single" w:sz="4" w:space="0" w:color="auto"/>
            </w:tcBorders>
            <w:shd w:val="clear" w:color="auto" w:fill="auto"/>
          </w:tcPr>
          <w:p w14:paraId="70446BD2" w14:textId="77777777" w:rsidR="00225220" w:rsidRDefault="00000000">
            <w:pPr>
              <w:spacing w:line="520" w:lineRule="exact"/>
              <w:jc w:val="center"/>
              <w:rPr>
                <w:rFonts w:ascii="Times New Roman" w:eastAsia="仿宋_GB2312" w:hAnsi="Times New Roman" w:cs="Times New Roman"/>
                <w:bCs/>
                <w:sz w:val="32"/>
                <w:szCs w:val="32"/>
              </w:rPr>
            </w:pPr>
            <w:r>
              <w:rPr>
                <w:rFonts w:ascii="Times New Roman" w:eastAsia="仿宋_GB2312" w:hAnsi="Times New Roman" w:cs="Times New Roman"/>
                <w:bCs/>
                <w:sz w:val="32"/>
                <w:szCs w:val="32"/>
              </w:rPr>
              <w:t>天数</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0BE93CD2" w14:textId="77777777" w:rsidR="00225220" w:rsidRDefault="00000000">
            <w:pPr>
              <w:spacing w:line="520" w:lineRule="exact"/>
              <w:jc w:val="center"/>
              <w:rPr>
                <w:rFonts w:ascii="Times New Roman" w:eastAsia="仿宋_GB2312" w:hAnsi="Times New Roman" w:cs="Times New Roman"/>
                <w:bCs/>
                <w:sz w:val="32"/>
                <w:szCs w:val="32"/>
              </w:rPr>
            </w:pPr>
            <w:r>
              <w:rPr>
                <w:rFonts w:ascii="Times New Roman" w:eastAsia="仿宋_GB2312" w:hAnsi="Times New Roman" w:cs="Times New Roman"/>
                <w:bCs/>
                <w:sz w:val="32"/>
                <w:szCs w:val="32"/>
              </w:rPr>
              <w:t>内</w:t>
            </w:r>
            <w:r>
              <w:rPr>
                <w:rFonts w:ascii="Times New Roman" w:eastAsia="仿宋_GB2312" w:hAnsi="Times New Roman" w:cs="Times New Roman"/>
                <w:bCs/>
                <w:sz w:val="32"/>
                <w:szCs w:val="32"/>
              </w:rPr>
              <w:t xml:space="preserve"> </w:t>
            </w:r>
            <w:r>
              <w:rPr>
                <w:rFonts w:ascii="Times New Roman" w:eastAsia="仿宋_GB2312" w:hAnsi="Times New Roman" w:cs="Times New Roman"/>
                <w:bCs/>
                <w:sz w:val="32"/>
                <w:szCs w:val="32"/>
              </w:rPr>
              <w:t>容</w:t>
            </w:r>
          </w:p>
        </w:tc>
      </w:tr>
      <w:tr w:rsidR="00225220" w14:paraId="06693F69" w14:textId="77777777">
        <w:tblPrEx>
          <w:tblBorders>
            <w:insideH w:val="single" w:sz="4" w:space="0" w:color="auto"/>
            <w:insideV w:val="single" w:sz="4" w:space="0" w:color="auto"/>
          </w:tblBorders>
        </w:tblPrEx>
        <w:trPr>
          <w:jc w:val="center"/>
        </w:trPr>
        <w:tc>
          <w:tcPr>
            <w:tcW w:w="1036" w:type="dxa"/>
            <w:tcBorders>
              <w:top w:val="single" w:sz="4" w:space="0" w:color="auto"/>
              <w:left w:val="single" w:sz="4" w:space="0" w:color="auto"/>
              <w:bottom w:val="single" w:sz="4" w:space="0" w:color="auto"/>
              <w:right w:val="single" w:sz="4" w:space="0" w:color="auto"/>
            </w:tcBorders>
            <w:vAlign w:val="center"/>
          </w:tcPr>
          <w:p w14:paraId="58BBE399"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1</w:t>
            </w:r>
          </w:p>
        </w:tc>
        <w:tc>
          <w:tcPr>
            <w:tcW w:w="7370" w:type="dxa"/>
            <w:tcBorders>
              <w:top w:val="single" w:sz="4" w:space="0" w:color="auto"/>
              <w:left w:val="single" w:sz="4" w:space="0" w:color="auto"/>
              <w:bottom w:val="single" w:sz="4" w:space="0" w:color="auto"/>
              <w:right w:val="single" w:sz="4" w:space="0" w:color="auto"/>
            </w:tcBorders>
          </w:tcPr>
          <w:p w14:paraId="3B1742C4" w14:textId="77777777" w:rsidR="00225220" w:rsidRDefault="00000000">
            <w:pPr>
              <w:spacing w:line="520" w:lineRule="exact"/>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乘坐国际航班前往</w:t>
            </w:r>
            <w:r>
              <w:rPr>
                <w:rFonts w:ascii="Times New Roman" w:eastAsia="仿宋_GB2312" w:hAnsi="Times New Roman" w:cs="Times New Roman" w:hint="eastAsia"/>
                <w:bCs/>
                <w:kern w:val="0"/>
                <w:sz w:val="32"/>
                <w:szCs w:val="32"/>
                <w:lang w:bidi="ar"/>
              </w:rPr>
              <w:t>新加坡</w:t>
            </w:r>
          </w:p>
        </w:tc>
      </w:tr>
      <w:tr w:rsidR="00225220" w14:paraId="2F39A0FC" w14:textId="77777777">
        <w:trPr>
          <w:trHeight w:val="624"/>
          <w:jc w:val="center"/>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EB24955"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t>2</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68B3FF78"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上午：</w:t>
            </w:r>
          </w:p>
          <w:p w14:paraId="5C5C8445" w14:textId="77777777" w:rsidR="00225220" w:rsidRDefault="00000000">
            <w:pPr>
              <w:spacing w:line="520" w:lineRule="exact"/>
              <w:ind w:firstLine="645"/>
              <w:rPr>
                <w:rFonts w:ascii="Times New Roman" w:eastAsia="仿宋_GB2312" w:hAnsi="Times New Roman" w:cs="Times New Roman"/>
                <w:bCs/>
                <w:sz w:val="32"/>
                <w:szCs w:val="32"/>
              </w:rPr>
            </w:pPr>
            <w:r>
              <w:rPr>
                <w:rFonts w:ascii="Times New Roman" w:eastAsia="仿宋_GB2312" w:hAnsi="Times New Roman" w:cs="Times New Roman"/>
                <w:bCs/>
                <w:sz w:val="32"/>
                <w:szCs w:val="32"/>
              </w:rPr>
              <w:t>新加坡</w:t>
            </w:r>
            <w:r>
              <w:rPr>
                <w:rFonts w:ascii="Times New Roman" w:eastAsia="仿宋_GB2312" w:hAnsi="Times New Roman" w:cs="Times New Roman" w:hint="eastAsia"/>
                <w:bCs/>
                <w:sz w:val="32"/>
                <w:szCs w:val="32"/>
              </w:rPr>
              <w:t>国立大学授课：</w:t>
            </w:r>
          </w:p>
          <w:p w14:paraId="644B3790" w14:textId="77777777" w:rsidR="00225220" w:rsidRDefault="00000000">
            <w:pPr>
              <w:spacing w:line="520" w:lineRule="exact"/>
              <w:ind w:firstLine="645"/>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Leadership in Environmental Sustainability</w:t>
            </w:r>
          </w:p>
          <w:p w14:paraId="349F69C1"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可持续发展</w:t>
            </w:r>
          </w:p>
          <w:p w14:paraId="62A8CDCE"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全球公民意识</w:t>
            </w:r>
          </w:p>
          <w:p w14:paraId="00EC36A0" w14:textId="77777777" w:rsidR="00225220" w:rsidRDefault="00225220">
            <w:pPr>
              <w:spacing w:line="520" w:lineRule="exact"/>
              <w:rPr>
                <w:rFonts w:ascii="Times New Roman" w:eastAsia="仿宋_GB2312" w:hAnsi="Times New Roman" w:cs="Times New Roman"/>
                <w:bCs/>
                <w:sz w:val="32"/>
                <w:szCs w:val="32"/>
              </w:rPr>
            </w:pPr>
          </w:p>
          <w:p w14:paraId="00F842FD"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午餐：</w:t>
            </w:r>
            <w:r>
              <w:rPr>
                <w:rFonts w:ascii="Times New Roman" w:eastAsia="仿宋_GB2312" w:hAnsi="Times New Roman" w:cs="Times New Roman" w:hint="eastAsia"/>
                <w:bCs/>
                <w:sz w:val="32"/>
                <w:szCs w:val="32"/>
              </w:rPr>
              <w:t>学校食堂自由用餐（发餐费）</w:t>
            </w:r>
          </w:p>
          <w:p w14:paraId="4F2E937D" w14:textId="77777777" w:rsidR="00225220" w:rsidRDefault="00225220">
            <w:pPr>
              <w:spacing w:line="520" w:lineRule="exact"/>
              <w:rPr>
                <w:rFonts w:ascii="Times New Roman" w:eastAsia="仿宋_GB2312" w:hAnsi="Times New Roman" w:cs="Times New Roman"/>
                <w:bCs/>
                <w:sz w:val="32"/>
                <w:szCs w:val="32"/>
              </w:rPr>
            </w:pPr>
          </w:p>
          <w:p w14:paraId="48DD14DC"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下午：</w:t>
            </w:r>
          </w:p>
          <w:p w14:paraId="64762379"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访问</w:t>
            </w:r>
            <w:r>
              <w:rPr>
                <w:rFonts w:ascii="Times New Roman" w:eastAsia="仿宋_GB2312" w:hAnsi="Times New Roman" w:cs="Times New Roman"/>
                <w:bCs/>
                <w:sz w:val="32"/>
                <w:szCs w:val="32"/>
              </w:rPr>
              <w:t>新加坡</w:t>
            </w:r>
            <w:r>
              <w:rPr>
                <w:rFonts w:ascii="Times New Roman" w:eastAsia="仿宋_GB2312" w:hAnsi="Times New Roman" w:cs="Times New Roman" w:hint="eastAsia"/>
                <w:bCs/>
                <w:sz w:val="32"/>
                <w:szCs w:val="32"/>
              </w:rPr>
              <w:t>最高法院：</w:t>
            </w:r>
          </w:p>
          <w:p w14:paraId="233BB3D9"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bCs/>
                <w:sz w:val="32"/>
                <w:szCs w:val="32"/>
              </w:rPr>
              <w:t>新加坡</w:t>
            </w:r>
            <w:r>
              <w:rPr>
                <w:rFonts w:ascii="Times New Roman" w:eastAsia="仿宋_GB2312" w:hAnsi="Times New Roman" w:cs="Times New Roman" w:hint="eastAsia"/>
                <w:bCs/>
                <w:sz w:val="32"/>
                <w:szCs w:val="32"/>
              </w:rPr>
              <w:t>政治体制</w:t>
            </w:r>
          </w:p>
          <w:p w14:paraId="446F4BF9"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司法结构</w:t>
            </w:r>
          </w:p>
          <w:p w14:paraId="7CC25583"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bCs/>
                <w:sz w:val="32"/>
                <w:szCs w:val="32"/>
              </w:rPr>
              <w:t>新加坡</w:t>
            </w:r>
            <w:r>
              <w:rPr>
                <w:rFonts w:ascii="Times New Roman" w:eastAsia="仿宋_GB2312" w:hAnsi="Times New Roman" w:cs="Times New Roman" w:hint="eastAsia"/>
                <w:bCs/>
                <w:sz w:val="32"/>
                <w:szCs w:val="32"/>
              </w:rPr>
              <w:t>法律的运行机制</w:t>
            </w:r>
          </w:p>
          <w:p w14:paraId="46577C6C" w14:textId="77777777" w:rsidR="00225220" w:rsidRDefault="00225220">
            <w:pPr>
              <w:pStyle w:val="aa"/>
              <w:spacing w:before="0" w:beforeAutospacing="0" w:after="0" w:afterAutospacing="0" w:line="520" w:lineRule="exact"/>
              <w:ind w:firstLineChars="200" w:firstLine="640"/>
              <w:jc w:val="both"/>
              <w:rPr>
                <w:rFonts w:ascii="Times New Roman" w:eastAsia="仿宋_GB2312" w:hAnsi="Times New Roman" w:cs="Times New Roman"/>
                <w:bCs/>
                <w:sz w:val="32"/>
                <w:szCs w:val="32"/>
              </w:rPr>
            </w:pPr>
          </w:p>
          <w:p w14:paraId="254D2290"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bCs/>
                <w:color w:val="000000"/>
                <w:sz w:val="32"/>
                <w:szCs w:val="32"/>
              </w:rPr>
            </w:pPr>
            <w:r>
              <w:rPr>
                <w:rFonts w:ascii="Times New Roman" w:eastAsia="仿宋_GB2312" w:hAnsi="Times New Roman" w:cs="Times New Roman" w:hint="eastAsia"/>
                <w:bCs/>
                <w:sz w:val="32"/>
                <w:szCs w:val="32"/>
              </w:rPr>
              <w:t>访问</w:t>
            </w:r>
            <w:r>
              <w:rPr>
                <w:rFonts w:ascii="Times New Roman" w:eastAsia="仿宋_GB2312" w:hAnsi="Times New Roman" w:cs="Times New Roman"/>
                <w:bCs/>
                <w:color w:val="000000"/>
                <w:sz w:val="32"/>
                <w:szCs w:val="32"/>
              </w:rPr>
              <w:t>新加坡金融管理局</w:t>
            </w:r>
          </w:p>
          <w:p w14:paraId="1B33B44C"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bCs/>
                <w:color w:val="000000"/>
                <w:sz w:val="32"/>
                <w:szCs w:val="32"/>
              </w:rPr>
              <w:t>金融</w:t>
            </w:r>
            <w:r>
              <w:rPr>
                <w:rFonts w:ascii="Times New Roman" w:eastAsia="仿宋_GB2312" w:hAnsi="Times New Roman" w:cs="Times New Roman" w:hint="eastAsia"/>
                <w:bCs/>
                <w:color w:val="000000"/>
                <w:sz w:val="32"/>
                <w:szCs w:val="32"/>
              </w:rPr>
              <w:t>监管</w:t>
            </w:r>
          </w:p>
          <w:p w14:paraId="2998941D"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color w:val="000000"/>
                <w:sz w:val="32"/>
                <w:szCs w:val="32"/>
              </w:rPr>
              <w:t>货币政策</w:t>
            </w:r>
          </w:p>
          <w:p w14:paraId="5D76E178"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color w:val="000000"/>
                <w:sz w:val="32"/>
                <w:szCs w:val="32"/>
              </w:rPr>
              <w:t>金融市场运营</w:t>
            </w:r>
          </w:p>
          <w:p w14:paraId="34B496A1" w14:textId="77777777" w:rsidR="00225220" w:rsidRDefault="00225220">
            <w:pPr>
              <w:widowControl/>
              <w:spacing w:line="520" w:lineRule="exact"/>
              <w:rPr>
                <w:rFonts w:ascii="Times New Roman" w:eastAsia="仿宋_GB2312" w:hAnsi="Times New Roman" w:cs="Times New Roman"/>
                <w:bCs/>
                <w:kern w:val="0"/>
                <w:sz w:val="32"/>
                <w:szCs w:val="32"/>
              </w:rPr>
            </w:pPr>
          </w:p>
          <w:p w14:paraId="0F0376C2" w14:textId="77777777" w:rsidR="00225220" w:rsidRDefault="00000000">
            <w:pPr>
              <w:widowControl/>
              <w:spacing w:line="520" w:lineRule="exact"/>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晚餐：</w:t>
            </w:r>
            <w:r>
              <w:rPr>
                <w:rFonts w:ascii="Times New Roman" w:eastAsia="仿宋_GB2312" w:hAnsi="Times New Roman" w:cs="Times New Roman" w:hint="eastAsia"/>
                <w:bCs/>
                <w:kern w:val="0"/>
                <w:sz w:val="32"/>
                <w:szCs w:val="32"/>
              </w:rPr>
              <w:t>集体用餐</w:t>
            </w:r>
          </w:p>
          <w:p w14:paraId="12EFA2E8" w14:textId="77777777" w:rsidR="00225220" w:rsidRDefault="00225220">
            <w:pPr>
              <w:widowControl/>
              <w:spacing w:line="520" w:lineRule="exact"/>
              <w:rPr>
                <w:rFonts w:ascii="Times New Roman" w:eastAsia="仿宋_GB2312" w:hAnsi="Times New Roman" w:cs="Times New Roman"/>
                <w:bCs/>
                <w:kern w:val="0"/>
                <w:sz w:val="32"/>
                <w:szCs w:val="32"/>
              </w:rPr>
            </w:pPr>
          </w:p>
          <w:p w14:paraId="0E495B20"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hint="eastAsia"/>
                <w:bCs/>
                <w:kern w:val="0"/>
                <w:sz w:val="32"/>
                <w:szCs w:val="32"/>
              </w:rPr>
              <w:lastRenderedPageBreak/>
              <w:t>晚上：学术课程复盘，完成课业任务</w:t>
            </w:r>
          </w:p>
        </w:tc>
      </w:tr>
      <w:tr w:rsidR="00225220" w14:paraId="23C299AD" w14:textId="77777777">
        <w:trPr>
          <w:trHeight w:val="790"/>
          <w:jc w:val="center"/>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0E1AC87"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lastRenderedPageBreak/>
              <w:t>3</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7CA48DBB" w14:textId="77777777" w:rsidR="00225220" w:rsidRDefault="00000000">
            <w:pPr>
              <w:pStyle w:val="aa"/>
              <w:spacing w:before="0" w:beforeAutospacing="0" w:after="0" w:afterAutospacing="0" w:line="520" w:lineRule="exact"/>
              <w:jc w:val="both"/>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t>上午：</w:t>
            </w:r>
          </w:p>
          <w:p w14:paraId="4FDE4534" w14:textId="77777777" w:rsidR="00225220" w:rsidRDefault="00000000">
            <w:pPr>
              <w:spacing w:line="520" w:lineRule="exact"/>
              <w:ind w:firstLine="645"/>
              <w:rPr>
                <w:rFonts w:ascii="Times New Roman" w:eastAsia="仿宋_GB2312" w:hAnsi="Times New Roman" w:cs="Times New Roman"/>
                <w:bCs/>
                <w:sz w:val="32"/>
                <w:szCs w:val="32"/>
              </w:rPr>
            </w:pPr>
            <w:r>
              <w:rPr>
                <w:rFonts w:ascii="Times New Roman" w:eastAsia="仿宋_GB2312" w:hAnsi="Times New Roman" w:cs="Times New Roman"/>
                <w:bCs/>
                <w:sz w:val="32"/>
                <w:szCs w:val="32"/>
              </w:rPr>
              <w:t>新加坡</w:t>
            </w:r>
            <w:r>
              <w:rPr>
                <w:rFonts w:ascii="Times New Roman" w:eastAsia="仿宋_GB2312" w:hAnsi="Times New Roman" w:cs="Times New Roman" w:hint="eastAsia"/>
                <w:bCs/>
                <w:sz w:val="32"/>
                <w:szCs w:val="32"/>
              </w:rPr>
              <w:t>国立大学授课：</w:t>
            </w:r>
          </w:p>
          <w:p w14:paraId="1D11C8EA" w14:textId="77777777" w:rsidR="00225220" w:rsidRDefault="00000000">
            <w:pPr>
              <w:spacing w:line="520" w:lineRule="exact"/>
              <w:ind w:firstLine="645"/>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Becoming a Multiplier Leader</w:t>
            </w:r>
          </w:p>
          <w:p w14:paraId="4E55777F"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管理力和领导力</w:t>
            </w:r>
          </w:p>
          <w:p w14:paraId="3FD62FB5"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多元化领导者</w:t>
            </w:r>
          </w:p>
          <w:p w14:paraId="16F1142A"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情商和优势</w:t>
            </w:r>
          </w:p>
          <w:p w14:paraId="399F47D4" w14:textId="77777777" w:rsidR="00225220" w:rsidRDefault="00225220">
            <w:pPr>
              <w:widowControl/>
              <w:spacing w:line="520" w:lineRule="exact"/>
              <w:rPr>
                <w:rFonts w:ascii="Times New Roman" w:eastAsia="仿宋_GB2312" w:hAnsi="Times New Roman" w:cs="Times New Roman"/>
                <w:bCs/>
                <w:kern w:val="0"/>
                <w:sz w:val="32"/>
                <w:szCs w:val="32"/>
              </w:rPr>
            </w:pPr>
          </w:p>
          <w:p w14:paraId="2E936F2D" w14:textId="77777777" w:rsidR="00225220" w:rsidRDefault="00000000">
            <w:pPr>
              <w:widowControl/>
              <w:spacing w:line="520" w:lineRule="exact"/>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午餐：</w:t>
            </w:r>
            <w:r>
              <w:rPr>
                <w:rFonts w:ascii="Times New Roman" w:eastAsia="仿宋_GB2312" w:hAnsi="Times New Roman" w:cs="Times New Roman" w:hint="eastAsia"/>
                <w:bCs/>
                <w:sz w:val="32"/>
                <w:szCs w:val="32"/>
              </w:rPr>
              <w:t>学校食堂自由用餐（发餐费）</w:t>
            </w:r>
          </w:p>
          <w:p w14:paraId="691CDF0C" w14:textId="77777777" w:rsidR="00225220" w:rsidRDefault="00225220">
            <w:pPr>
              <w:widowControl/>
              <w:spacing w:line="520" w:lineRule="exact"/>
              <w:rPr>
                <w:rFonts w:ascii="Times New Roman" w:eastAsia="仿宋_GB2312" w:hAnsi="Times New Roman" w:cs="Times New Roman"/>
                <w:bCs/>
                <w:kern w:val="0"/>
                <w:sz w:val="32"/>
                <w:szCs w:val="32"/>
              </w:rPr>
            </w:pPr>
          </w:p>
          <w:p w14:paraId="13A5B710" w14:textId="77777777" w:rsidR="00225220" w:rsidRDefault="00000000">
            <w:pPr>
              <w:widowControl/>
              <w:spacing w:line="520" w:lineRule="exact"/>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下午：</w:t>
            </w:r>
          </w:p>
          <w:p w14:paraId="576CA346" w14:textId="77777777" w:rsidR="00225220" w:rsidRDefault="00000000">
            <w:pPr>
              <w:widowControl/>
              <w:spacing w:line="520" w:lineRule="exact"/>
              <w:ind w:firstLineChars="200" w:firstLine="640"/>
              <w:rPr>
                <w:rFonts w:ascii="Times New Roman" w:eastAsia="仿宋_GB2312" w:hAnsi="Times New Roman" w:cs="Times New Roman"/>
                <w:bCs/>
                <w:kern w:val="0"/>
                <w:sz w:val="32"/>
                <w:szCs w:val="32"/>
              </w:rPr>
            </w:pPr>
            <w:r>
              <w:rPr>
                <w:rFonts w:ascii="Times New Roman" w:eastAsia="仿宋_GB2312" w:hAnsi="Times New Roman" w:cs="Times New Roman" w:hint="eastAsia"/>
                <w:bCs/>
                <w:kern w:val="0"/>
                <w:sz w:val="32"/>
                <w:szCs w:val="32"/>
              </w:rPr>
              <w:t>游览</w:t>
            </w:r>
            <w:r>
              <w:rPr>
                <w:rFonts w:ascii="Times New Roman" w:eastAsia="仿宋_GB2312" w:hAnsi="Times New Roman" w:cs="Times New Roman"/>
                <w:bCs/>
                <w:kern w:val="0"/>
                <w:sz w:val="32"/>
                <w:szCs w:val="32"/>
              </w:rPr>
              <w:t>鱼尾狮公园</w:t>
            </w:r>
            <w:r>
              <w:rPr>
                <w:rFonts w:ascii="Times New Roman" w:eastAsia="仿宋_GB2312" w:hAnsi="Times New Roman" w:cs="Times New Roman" w:hint="eastAsia"/>
                <w:bCs/>
                <w:kern w:val="0"/>
                <w:sz w:val="32"/>
                <w:szCs w:val="32"/>
              </w:rPr>
              <w:t>、滨海花园等，</w:t>
            </w:r>
            <w:r>
              <w:rPr>
                <w:rFonts w:ascii="Times New Roman" w:eastAsia="仿宋_GB2312" w:hAnsi="Times New Roman" w:cs="Times New Roman"/>
                <w:bCs/>
                <w:kern w:val="0"/>
                <w:sz w:val="32"/>
                <w:szCs w:val="32"/>
              </w:rPr>
              <w:t>饱览</w:t>
            </w:r>
            <w:r>
              <w:rPr>
                <w:rFonts w:ascii="Times New Roman" w:eastAsia="仿宋_GB2312" w:hAnsi="Times New Roman" w:cs="Times New Roman" w:hint="eastAsia"/>
                <w:bCs/>
                <w:kern w:val="0"/>
                <w:sz w:val="32"/>
                <w:szCs w:val="32"/>
              </w:rPr>
              <w:t>新加坡城市风光</w:t>
            </w:r>
            <w:r>
              <w:rPr>
                <w:rFonts w:ascii="Times New Roman" w:eastAsia="仿宋_GB2312" w:hAnsi="Times New Roman" w:cs="Times New Roman"/>
                <w:bCs/>
                <w:kern w:val="0"/>
                <w:sz w:val="32"/>
                <w:szCs w:val="32"/>
              </w:rPr>
              <w:t>。</w:t>
            </w:r>
          </w:p>
          <w:p w14:paraId="7DC092B0" w14:textId="77777777" w:rsidR="00225220" w:rsidRDefault="00225220">
            <w:pPr>
              <w:spacing w:line="520" w:lineRule="exact"/>
              <w:rPr>
                <w:rFonts w:ascii="Times New Roman" w:eastAsia="仿宋_GB2312" w:hAnsi="Times New Roman" w:cs="Times New Roman"/>
                <w:bCs/>
                <w:color w:val="000000" w:themeColor="text1"/>
                <w:sz w:val="32"/>
                <w:szCs w:val="32"/>
              </w:rPr>
            </w:pPr>
          </w:p>
          <w:p w14:paraId="5FC8571B"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color w:val="000000" w:themeColor="text1"/>
                <w:sz w:val="32"/>
                <w:szCs w:val="32"/>
              </w:rPr>
              <w:t>晚餐：</w:t>
            </w:r>
            <w:r>
              <w:rPr>
                <w:rFonts w:ascii="Times New Roman" w:eastAsia="仿宋_GB2312" w:hAnsi="Times New Roman" w:cs="Times New Roman" w:hint="eastAsia"/>
                <w:bCs/>
                <w:color w:val="000000" w:themeColor="text1"/>
                <w:sz w:val="32"/>
                <w:szCs w:val="32"/>
              </w:rPr>
              <w:t>集体用餐</w:t>
            </w:r>
          </w:p>
        </w:tc>
      </w:tr>
      <w:tr w:rsidR="00225220" w14:paraId="026A13AB" w14:textId="77777777">
        <w:trPr>
          <w:trHeight w:val="790"/>
          <w:jc w:val="center"/>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B8E46C7"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bCs/>
                <w:color w:val="000000"/>
                <w:sz w:val="32"/>
                <w:szCs w:val="32"/>
              </w:rPr>
            </w:pPr>
            <w:r>
              <w:rPr>
                <w:rFonts w:ascii="Times New Roman" w:eastAsia="仿宋_GB2312" w:hAnsi="Times New Roman" w:cs="Times New Roman" w:hint="eastAsia"/>
                <w:bCs/>
                <w:color w:val="000000"/>
                <w:sz w:val="32"/>
                <w:szCs w:val="32"/>
              </w:rPr>
              <w:t>4</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1C3E44B2" w14:textId="77777777" w:rsidR="00225220" w:rsidRDefault="00000000">
            <w:pPr>
              <w:pStyle w:val="aa"/>
              <w:spacing w:before="0" w:beforeAutospacing="0" w:after="0" w:afterAutospacing="0" w:line="520" w:lineRule="exact"/>
              <w:jc w:val="both"/>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t>上午：</w:t>
            </w:r>
          </w:p>
          <w:p w14:paraId="1BDE12A5" w14:textId="77777777" w:rsidR="00225220" w:rsidRDefault="00000000">
            <w:pPr>
              <w:spacing w:line="520" w:lineRule="exact"/>
              <w:ind w:firstLine="645"/>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南洋理工大学讲座：</w:t>
            </w:r>
          </w:p>
          <w:p w14:paraId="317DFD56" w14:textId="77777777" w:rsidR="00225220" w:rsidRDefault="00000000">
            <w:pPr>
              <w:spacing w:line="520" w:lineRule="exact"/>
              <w:ind w:firstLine="645"/>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Orientation</w:t>
            </w:r>
          </w:p>
          <w:p w14:paraId="496CAB53"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内部团建</w:t>
            </w:r>
          </w:p>
          <w:p w14:paraId="68F57C3F"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研究生申请要求及学术资源解读</w:t>
            </w:r>
          </w:p>
          <w:p w14:paraId="2CAC68B6" w14:textId="77777777" w:rsidR="00225220" w:rsidRDefault="00225220">
            <w:pPr>
              <w:widowControl/>
              <w:spacing w:line="520" w:lineRule="exact"/>
              <w:rPr>
                <w:rFonts w:ascii="Times New Roman" w:eastAsia="仿宋_GB2312" w:hAnsi="Times New Roman" w:cs="Times New Roman"/>
                <w:bCs/>
                <w:kern w:val="0"/>
                <w:sz w:val="32"/>
                <w:szCs w:val="32"/>
              </w:rPr>
            </w:pPr>
          </w:p>
          <w:p w14:paraId="6D39D034" w14:textId="77777777" w:rsidR="00225220" w:rsidRDefault="00000000">
            <w:pPr>
              <w:widowControl/>
              <w:spacing w:line="520" w:lineRule="exact"/>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午餐：</w:t>
            </w:r>
            <w:r>
              <w:rPr>
                <w:rFonts w:ascii="Times New Roman" w:eastAsia="仿宋_GB2312" w:hAnsi="Times New Roman" w:cs="Times New Roman" w:hint="eastAsia"/>
                <w:bCs/>
                <w:sz w:val="32"/>
                <w:szCs w:val="32"/>
              </w:rPr>
              <w:t>学校食堂自由用餐（发餐费）</w:t>
            </w:r>
          </w:p>
          <w:p w14:paraId="5DF53CAC" w14:textId="77777777" w:rsidR="00225220" w:rsidRDefault="00225220">
            <w:pPr>
              <w:widowControl/>
              <w:spacing w:line="520" w:lineRule="exact"/>
              <w:rPr>
                <w:rFonts w:ascii="Times New Roman" w:eastAsia="仿宋_GB2312" w:hAnsi="Times New Roman" w:cs="Times New Roman"/>
                <w:bCs/>
                <w:kern w:val="0"/>
                <w:sz w:val="32"/>
                <w:szCs w:val="32"/>
              </w:rPr>
            </w:pPr>
          </w:p>
          <w:p w14:paraId="24256DF9" w14:textId="77777777" w:rsidR="00225220" w:rsidRDefault="00000000">
            <w:pPr>
              <w:widowControl/>
              <w:spacing w:line="520" w:lineRule="exact"/>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下午：</w:t>
            </w:r>
          </w:p>
          <w:p w14:paraId="4AF8BAFB" w14:textId="77777777" w:rsidR="00225220" w:rsidRDefault="00000000">
            <w:pPr>
              <w:spacing w:line="520" w:lineRule="exact"/>
              <w:ind w:firstLine="645"/>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南洋理工大学特色社团课：</w:t>
            </w:r>
          </w:p>
          <w:p w14:paraId="4329FAA3" w14:textId="77777777" w:rsidR="00225220" w:rsidRDefault="00000000">
            <w:pPr>
              <w:spacing w:line="520" w:lineRule="exact"/>
              <w:ind w:firstLine="645"/>
              <w:rPr>
                <w:rFonts w:ascii="Times New Roman" w:eastAsia="仿宋_GB2312" w:hAnsi="Times New Roman" w:cs="Times New Roman"/>
                <w:bCs/>
                <w:sz w:val="32"/>
                <w:szCs w:val="32"/>
              </w:rPr>
            </w:pPr>
            <w:r>
              <w:rPr>
                <w:rFonts w:ascii="Times New Roman" w:eastAsia="仿宋_GB2312" w:hAnsi="Times New Roman" w:cs="Times New Roman"/>
                <w:bCs/>
                <w:sz w:val="32"/>
                <w:szCs w:val="32"/>
              </w:rPr>
              <w:t>GEM Science &amp; Technology Discoverer Short</w:t>
            </w:r>
            <w:r>
              <w:rPr>
                <w:rFonts w:ascii="Times New Roman" w:eastAsia="仿宋_GB2312" w:hAnsi="Times New Roman" w:cs="Times New Roman" w:hint="eastAsia"/>
                <w:bCs/>
                <w:sz w:val="32"/>
                <w:szCs w:val="32"/>
              </w:rPr>
              <w:t xml:space="preserve"> </w:t>
            </w:r>
            <w:r>
              <w:rPr>
                <w:rFonts w:ascii="Times New Roman" w:eastAsia="仿宋_GB2312" w:hAnsi="Times New Roman" w:cs="Times New Roman"/>
                <w:bCs/>
                <w:sz w:val="32"/>
                <w:szCs w:val="32"/>
              </w:rPr>
              <w:lastRenderedPageBreak/>
              <w:t>Course</w:t>
            </w:r>
          </w:p>
          <w:p w14:paraId="3C8115AF"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参观</w:t>
            </w:r>
            <w:r>
              <w:rPr>
                <w:rFonts w:ascii="Times New Roman" w:eastAsia="仿宋_GB2312" w:hAnsi="Times New Roman" w:cs="Times New Roman" w:hint="eastAsia"/>
                <w:bCs/>
                <w:sz w:val="32"/>
                <w:szCs w:val="32"/>
              </w:rPr>
              <w:t>3D</w:t>
            </w:r>
            <w:r>
              <w:rPr>
                <w:rFonts w:ascii="Times New Roman" w:eastAsia="仿宋_GB2312" w:hAnsi="Times New Roman" w:cs="Times New Roman" w:hint="eastAsia"/>
                <w:bCs/>
                <w:sz w:val="32"/>
                <w:szCs w:val="32"/>
              </w:rPr>
              <w:t>打印中心</w:t>
            </w:r>
          </w:p>
          <w:p w14:paraId="3F29A594"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分组体验</w:t>
            </w:r>
            <w:r>
              <w:rPr>
                <w:rFonts w:ascii="Times New Roman" w:eastAsia="仿宋_GB2312" w:hAnsi="Times New Roman" w:cs="Times New Roman" w:hint="eastAsia"/>
                <w:bCs/>
                <w:sz w:val="32"/>
                <w:szCs w:val="32"/>
              </w:rPr>
              <w:t>3D</w:t>
            </w:r>
            <w:r>
              <w:rPr>
                <w:rFonts w:ascii="Times New Roman" w:eastAsia="仿宋_GB2312" w:hAnsi="Times New Roman" w:cs="Times New Roman" w:hint="eastAsia"/>
                <w:bCs/>
                <w:sz w:val="32"/>
                <w:szCs w:val="32"/>
              </w:rPr>
              <w:t>打印</w:t>
            </w:r>
          </w:p>
          <w:p w14:paraId="3BC1F1C9" w14:textId="77777777" w:rsidR="00225220" w:rsidRDefault="00225220">
            <w:pPr>
              <w:spacing w:line="520" w:lineRule="exact"/>
              <w:rPr>
                <w:rFonts w:ascii="Times New Roman" w:eastAsia="仿宋_GB2312" w:hAnsi="Times New Roman" w:cs="Times New Roman"/>
                <w:bCs/>
                <w:kern w:val="0"/>
                <w:sz w:val="32"/>
                <w:szCs w:val="32"/>
              </w:rPr>
            </w:pPr>
          </w:p>
          <w:p w14:paraId="1A658FC0" w14:textId="77777777" w:rsidR="00225220" w:rsidRDefault="00000000">
            <w:pPr>
              <w:spacing w:line="520" w:lineRule="exact"/>
              <w:ind w:firstLineChars="200" w:firstLine="640"/>
              <w:rPr>
                <w:rFonts w:ascii="Times New Roman" w:eastAsia="仿宋_GB2312" w:hAnsi="Times New Roman" w:cs="Times New Roman"/>
                <w:bCs/>
                <w:kern w:val="0"/>
                <w:sz w:val="32"/>
                <w:szCs w:val="32"/>
              </w:rPr>
            </w:pPr>
            <w:r>
              <w:rPr>
                <w:rFonts w:ascii="Times New Roman" w:eastAsia="仿宋_GB2312" w:hAnsi="Times New Roman" w:cs="Times New Roman" w:hint="eastAsia"/>
                <w:bCs/>
                <w:kern w:val="0"/>
                <w:sz w:val="32"/>
                <w:szCs w:val="32"/>
              </w:rPr>
              <w:t>游览</w:t>
            </w:r>
            <w:r>
              <w:rPr>
                <w:rFonts w:ascii="Times New Roman" w:eastAsia="仿宋_GB2312" w:hAnsi="Times New Roman" w:cs="Times New Roman"/>
                <w:bCs/>
                <w:kern w:val="0"/>
                <w:sz w:val="32"/>
                <w:szCs w:val="32"/>
              </w:rPr>
              <w:t>牛车水</w:t>
            </w:r>
            <w:r>
              <w:rPr>
                <w:rFonts w:ascii="Times New Roman" w:eastAsia="仿宋_GB2312" w:hAnsi="Times New Roman" w:cs="Times New Roman" w:hint="eastAsia"/>
                <w:bCs/>
                <w:kern w:val="0"/>
                <w:sz w:val="32"/>
                <w:szCs w:val="32"/>
              </w:rPr>
              <w:t>、</w:t>
            </w:r>
            <w:r>
              <w:rPr>
                <w:rFonts w:ascii="Times New Roman" w:eastAsia="仿宋_GB2312" w:hAnsi="Times New Roman" w:cs="Times New Roman"/>
                <w:bCs/>
                <w:kern w:val="0"/>
                <w:sz w:val="32"/>
                <w:szCs w:val="32"/>
              </w:rPr>
              <w:t>小印度、甘榜格南，感受新加坡的多元文化。</w:t>
            </w:r>
          </w:p>
          <w:p w14:paraId="45488986" w14:textId="77777777" w:rsidR="00225220" w:rsidRDefault="00225220">
            <w:pPr>
              <w:spacing w:line="520" w:lineRule="exact"/>
              <w:rPr>
                <w:rFonts w:ascii="Times New Roman" w:eastAsia="仿宋_GB2312" w:hAnsi="Times New Roman" w:cs="Times New Roman"/>
                <w:bCs/>
                <w:color w:val="000000" w:themeColor="text1"/>
                <w:sz w:val="32"/>
                <w:szCs w:val="32"/>
              </w:rPr>
            </w:pPr>
          </w:p>
          <w:p w14:paraId="0AD0AC2E" w14:textId="77777777" w:rsidR="00225220" w:rsidRDefault="00000000">
            <w:pPr>
              <w:spacing w:line="520" w:lineRule="exact"/>
              <w:rPr>
                <w:rFonts w:ascii="Times New Roman" w:eastAsia="仿宋_GB2312" w:hAnsi="Times New Roman" w:cs="Times New Roman"/>
                <w:bCs/>
                <w:kern w:val="0"/>
                <w:sz w:val="32"/>
                <w:szCs w:val="32"/>
              </w:rPr>
            </w:pPr>
            <w:r>
              <w:rPr>
                <w:rFonts w:ascii="Times New Roman" w:eastAsia="仿宋_GB2312" w:hAnsi="Times New Roman" w:cs="Times New Roman"/>
                <w:bCs/>
                <w:color w:val="000000" w:themeColor="text1"/>
                <w:sz w:val="32"/>
                <w:szCs w:val="32"/>
              </w:rPr>
              <w:t>晚餐：</w:t>
            </w:r>
            <w:r>
              <w:rPr>
                <w:rFonts w:ascii="Times New Roman" w:eastAsia="仿宋_GB2312" w:hAnsi="Times New Roman" w:cs="Times New Roman" w:hint="eastAsia"/>
                <w:bCs/>
                <w:color w:val="000000" w:themeColor="text1"/>
                <w:sz w:val="32"/>
                <w:szCs w:val="32"/>
              </w:rPr>
              <w:t>集体用餐</w:t>
            </w:r>
          </w:p>
        </w:tc>
      </w:tr>
      <w:tr w:rsidR="00225220" w14:paraId="76533129" w14:textId="77777777">
        <w:trPr>
          <w:trHeight w:val="790"/>
          <w:jc w:val="center"/>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A812804"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bCs/>
                <w:color w:val="000000"/>
                <w:sz w:val="32"/>
                <w:szCs w:val="32"/>
              </w:rPr>
            </w:pPr>
            <w:r>
              <w:rPr>
                <w:rFonts w:ascii="Times New Roman" w:eastAsia="仿宋_GB2312" w:hAnsi="Times New Roman" w:cs="Times New Roman" w:hint="eastAsia"/>
                <w:bCs/>
                <w:color w:val="000000"/>
                <w:sz w:val="32"/>
                <w:szCs w:val="32"/>
              </w:rPr>
              <w:lastRenderedPageBreak/>
              <w:t>5</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07E8F155"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全天：</w:t>
            </w:r>
          </w:p>
          <w:p w14:paraId="0E7F0620" w14:textId="77777777" w:rsidR="00225220" w:rsidRDefault="00000000">
            <w:pPr>
              <w:spacing w:line="52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t>前往圣淘沙岛，这是新加坡本岛以外的第三大岛，集主题乐园、热带度假村、自然公园和文化中心于一体。</w:t>
            </w:r>
          </w:p>
          <w:p w14:paraId="3A1AAE9A" w14:textId="77777777" w:rsidR="00225220" w:rsidRDefault="00000000">
            <w:pPr>
              <w:spacing w:line="52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t>环球影城自由活动，这是东南亚首个和唯一的环球影城主题公园，其中大部分的游乐设施和景点是特地为新加坡量身打造的世界级首创亮点，堪称环球影城的鸿篇巨制。</w:t>
            </w:r>
          </w:p>
          <w:p w14:paraId="2CA90D88" w14:textId="77777777" w:rsidR="00225220" w:rsidRDefault="00225220">
            <w:pPr>
              <w:spacing w:line="520" w:lineRule="exact"/>
              <w:rPr>
                <w:rFonts w:ascii="Times New Roman" w:eastAsia="仿宋_GB2312" w:hAnsi="Times New Roman" w:cs="Times New Roman"/>
                <w:bCs/>
                <w:sz w:val="32"/>
                <w:szCs w:val="32"/>
              </w:rPr>
            </w:pPr>
          </w:p>
          <w:p w14:paraId="6C78EE19" w14:textId="77777777" w:rsidR="00225220" w:rsidRDefault="00000000">
            <w:pPr>
              <w:pStyle w:val="aa"/>
              <w:spacing w:before="0" w:beforeAutospacing="0" w:after="0" w:afterAutospacing="0" w:line="520" w:lineRule="exact"/>
              <w:jc w:val="both"/>
              <w:rPr>
                <w:rFonts w:ascii="Times New Roman" w:eastAsia="仿宋_GB2312" w:hAnsi="Times New Roman" w:cs="Times New Roman"/>
                <w:bCs/>
                <w:color w:val="000000"/>
                <w:sz w:val="32"/>
                <w:szCs w:val="32"/>
              </w:rPr>
            </w:pPr>
            <w:r>
              <w:rPr>
                <w:rFonts w:ascii="Times New Roman" w:eastAsia="仿宋_GB2312" w:hAnsi="Times New Roman" w:cs="Times New Roman"/>
                <w:bCs/>
                <w:sz w:val="32"/>
                <w:szCs w:val="32"/>
              </w:rPr>
              <w:t>午餐和晚餐</w:t>
            </w:r>
            <w:r>
              <w:rPr>
                <w:rFonts w:ascii="Times New Roman" w:eastAsia="仿宋_GB2312" w:hAnsi="Times New Roman" w:cs="Times New Roman" w:hint="eastAsia"/>
                <w:bCs/>
                <w:sz w:val="32"/>
                <w:szCs w:val="32"/>
              </w:rPr>
              <w:t>自由用餐（发餐费）</w:t>
            </w:r>
          </w:p>
        </w:tc>
      </w:tr>
      <w:tr w:rsidR="00225220" w14:paraId="7E84BBAB" w14:textId="77777777">
        <w:trPr>
          <w:trHeight w:val="790"/>
          <w:jc w:val="center"/>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091EA4D"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bCs/>
                <w:color w:val="000000"/>
                <w:sz w:val="32"/>
                <w:szCs w:val="32"/>
              </w:rPr>
            </w:pPr>
            <w:r>
              <w:rPr>
                <w:rFonts w:ascii="Times New Roman" w:eastAsia="仿宋_GB2312" w:hAnsi="Times New Roman" w:cs="Times New Roman" w:hint="eastAsia"/>
                <w:bCs/>
                <w:color w:val="000000"/>
                <w:sz w:val="32"/>
                <w:szCs w:val="32"/>
              </w:rPr>
              <w:t>6</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28D68848" w14:textId="77777777" w:rsidR="00225220" w:rsidRDefault="00000000">
            <w:pPr>
              <w:pStyle w:val="aa"/>
              <w:spacing w:before="0" w:beforeAutospacing="0" w:after="0" w:afterAutospacing="0" w:line="520" w:lineRule="exact"/>
              <w:jc w:val="both"/>
              <w:rPr>
                <w:rFonts w:ascii="Times New Roman" w:eastAsia="仿宋_GB2312" w:hAnsi="Times New Roman" w:cs="Times New Roman"/>
                <w:bCs/>
                <w:color w:val="000000"/>
                <w:sz w:val="32"/>
                <w:szCs w:val="32"/>
              </w:rPr>
            </w:pPr>
            <w:r>
              <w:rPr>
                <w:rFonts w:ascii="Times New Roman" w:eastAsia="仿宋_GB2312" w:hAnsi="Times New Roman" w:cs="Times New Roman"/>
                <w:bCs/>
                <w:color w:val="000000"/>
                <w:sz w:val="32"/>
                <w:szCs w:val="32"/>
              </w:rPr>
              <w:t>上午：</w:t>
            </w:r>
          </w:p>
          <w:p w14:paraId="4936F2D2" w14:textId="77777777" w:rsidR="00225220" w:rsidRDefault="00000000">
            <w:pPr>
              <w:spacing w:line="520" w:lineRule="exact"/>
              <w:ind w:firstLine="645"/>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国际志愿者实践课程——海洋保护者计划：</w:t>
            </w:r>
          </w:p>
          <w:p w14:paraId="5C0E32C3"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跟随专业户外老师学习清理海洋垃圾的方式</w:t>
            </w:r>
          </w:p>
          <w:p w14:paraId="27BE3FD4"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了解海洋环保知识、污染管理和有关法律法规等相关政策</w:t>
            </w:r>
          </w:p>
          <w:p w14:paraId="48A36B73" w14:textId="77777777" w:rsidR="00225220" w:rsidRDefault="00225220">
            <w:pPr>
              <w:pStyle w:val="ae"/>
              <w:spacing w:before="0" w:beforeAutospacing="0" w:after="0" w:afterAutospacing="0" w:line="520" w:lineRule="exact"/>
              <w:jc w:val="both"/>
              <w:rPr>
                <w:rFonts w:ascii="Times New Roman" w:eastAsia="仿宋_GB2312" w:hAnsi="Times New Roman" w:cs="Times New Roman"/>
                <w:bCs/>
                <w:sz w:val="32"/>
                <w:szCs w:val="32"/>
              </w:rPr>
            </w:pPr>
          </w:p>
          <w:p w14:paraId="405E06E6" w14:textId="77777777" w:rsidR="00225220" w:rsidRDefault="00000000">
            <w:pPr>
              <w:widowControl/>
              <w:spacing w:line="520" w:lineRule="exact"/>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午餐：</w:t>
            </w:r>
            <w:r>
              <w:rPr>
                <w:rFonts w:ascii="Times New Roman" w:eastAsia="仿宋_GB2312" w:hAnsi="Times New Roman" w:cs="Times New Roman" w:hint="eastAsia"/>
                <w:bCs/>
                <w:kern w:val="0"/>
                <w:sz w:val="32"/>
                <w:szCs w:val="32"/>
              </w:rPr>
              <w:t>集体用餐</w:t>
            </w:r>
          </w:p>
          <w:p w14:paraId="723B8383" w14:textId="77777777" w:rsidR="00225220" w:rsidRDefault="00225220">
            <w:pPr>
              <w:widowControl/>
              <w:spacing w:line="520" w:lineRule="exact"/>
              <w:rPr>
                <w:rFonts w:ascii="Times New Roman" w:eastAsia="仿宋_GB2312" w:hAnsi="Times New Roman" w:cs="Times New Roman"/>
                <w:bCs/>
                <w:kern w:val="0"/>
                <w:sz w:val="32"/>
                <w:szCs w:val="32"/>
              </w:rPr>
            </w:pPr>
          </w:p>
          <w:p w14:paraId="7031303F" w14:textId="77777777" w:rsidR="00225220" w:rsidRDefault="00000000">
            <w:pPr>
              <w:widowControl/>
              <w:spacing w:line="520" w:lineRule="exact"/>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下午：</w:t>
            </w:r>
          </w:p>
          <w:p w14:paraId="2A14E43D" w14:textId="77777777" w:rsidR="00225220" w:rsidRDefault="00000000">
            <w:pPr>
              <w:spacing w:line="520" w:lineRule="exact"/>
              <w:ind w:firstLineChars="200"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t>乘坐国际航班返回中国</w:t>
            </w:r>
          </w:p>
        </w:tc>
      </w:tr>
    </w:tbl>
    <w:p w14:paraId="45208236" w14:textId="77777777" w:rsidR="00225220" w:rsidRDefault="00000000">
      <w:pPr>
        <w:spacing w:beforeLines="50" w:before="120"/>
        <w:rPr>
          <w:b/>
          <w:sz w:val="24"/>
        </w:rPr>
      </w:pPr>
      <w:r>
        <w:rPr>
          <w:rFonts w:hint="eastAsia"/>
          <w:b/>
          <w:sz w:val="24"/>
        </w:rPr>
        <w:lastRenderedPageBreak/>
        <w:t>备</w:t>
      </w:r>
      <w:r>
        <w:rPr>
          <w:rFonts w:hint="eastAsia"/>
          <w:b/>
          <w:sz w:val="24"/>
        </w:rPr>
        <w:t xml:space="preserve"> </w:t>
      </w:r>
      <w:r>
        <w:rPr>
          <w:b/>
          <w:sz w:val="24"/>
        </w:rPr>
        <w:t xml:space="preserve"> </w:t>
      </w:r>
      <w:r>
        <w:rPr>
          <w:rFonts w:hint="eastAsia"/>
          <w:b/>
          <w:sz w:val="24"/>
        </w:rPr>
        <w:t>注：行程可能会根据当地实际情况有所调整，以最终行程为准。</w:t>
      </w:r>
    </w:p>
    <w:p w14:paraId="0B302B76" w14:textId="77777777" w:rsidR="00225220" w:rsidRDefault="00000000">
      <w:pPr>
        <w:widowControl/>
        <w:jc w:val="left"/>
        <w:rPr>
          <w:rFonts w:ascii="黑体" w:eastAsia="黑体" w:hAnsi="黑体" w:cs="黑体" w:hint="eastAsia"/>
          <w:bCs/>
          <w:kern w:val="0"/>
          <w:sz w:val="30"/>
          <w:szCs w:val="30"/>
        </w:rPr>
      </w:pPr>
      <w:r>
        <w:rPr>
          <w:rFonts w:ascii="黑体" w:eastAsia="黑体" w:hAnsi="黑体" w:cs="黑体"/>
          <w:bCs/>
          <w:kern w:val="0"/>
          <w:sz w:val="30"/>
          <w:szCs w:val="30"/>
        </w:rPr>
        <w:br w:type="page"/>
      </w:r>
    </w:p>
    <w:p w14:paraId="51FFF92D"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lastRenderedPageBreak/>
        <w:t>江苏大学生赴海外文化交流初步行程</w:t>
      </w:r>
    </w:p>
    <w:p w14:paraId="64070CBC" w14:textId="77777777" w:rsidR="00225220" w:rsidRDefault="00000000">
      <w:pPr>
        <w:spacing w:afterLines="50" w:after="120"/>
        <w:jc w:val="center"/>
        <w:rPr>
          <w:rFonts w:ascii="华文中宋" w:eastAsia="华文中宋" w:hAnsi="华文中宋" w:cs="宋体" w:hint="eastAsia"/>
          <w:kern w:val="0"/>
          <w:sz w:val="44"/>
          <w:szCs w:val="44"/>
        </w:rPr>
      </w:pPr>
      <w:r>
        <w:rPr>
          <w:rFonts w:ascii="华文中宋" w:eastAsia="华文中宋" w:hAnsi="华文中宋" w:cstheme="majorEastAsia" w:hint="eastAsia"/>
          <w:b/>
          <w:kern w:val="0"/>
          <w:sz w:val="44"/>
          <w:szCs w:val="44"/>
        </w:rPr>
        <w:t>（新加坡</w:t>
      </w:r>
      <w:r>
        <w:rPr>
          <w:rFonts w:ascii="Times New Roman" w:eastAsia="华文中宋" w:hAnsi="Times New Roman" w:cs="Times New Roman"/>
          <w:b/>
          <w:kern w:val="0"/>
          <w:sz w:val="44"/>
          <w:szCs w:val="44"/>
        </w:rPr>
        <w:t>5</w:t>
      </w:r>
      <w:r>
        <w:rPr>
          <w:rFonts w:ascii="华文中宋" w:eastAsia="华文中宋" w:hAnsi="华文中宋" w:cstheme="majorEastAsia" w:hint="eastAsia"/>
          <w:b/>
          <w:kern w:val="0"/>
          <w:sz w:val="44"/>
          <w:szCs w:val="44"/>
        </w:rPr>
        <w:t>天）</w:t>
      </w:r>
    </w:p>
    <w:tbl>
      <w:tblPr>
        <w:tblW w:w="8406"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36"/>
        <w:gridCol w:w="7370"/>
      </w:tblGrid>
      <w:tr w:rsidR="00225220" w14:paraId="57641C65" w14:textId="77777777">
        <w:trPr>
          <w:trHeight w:val="297"/>
          <w:jc w:val="center"/>
        </w:trPr>
        <w:tc>
          <w:tcPr>
            <w:tcW w:w="1036" w:type="dxa"/>
            <w:tcBorders>
              <w:top w:val="single" w:sz="4" w:space="0" w:color="auto"/>
              <w:left w:val="single" w:sz="4" w:space="0" w:color="auto"/>
              <w:bottom w:val="single" w:sz="4" w:space="0" w:color="auto"/>
              <w:right w:val="single" w:sz="4" w:space="0" w:color="auto"/>
            </w:tcBorders>
            <w:shd w:val="clear" w:color="auto" w:fill="auto"/>
          </w:tcPr>
          <w:p w14:paraId="7D807CE2" w14:textId="77777777" w:rsidR="00225220" w:rsidRDefault="00000000">
            <w:pPr>
              <w:spacing w:line="520" w:lineRule="exact"/>
              <w:jc w:val="center"/>
              <w:rPr>
                <w:rFonts w:ascii="Times New Roman" w:eastAsia="仿宋_GB2312" w:hAnsi="Times New Roman" w:cs="Times New Roman"/>
                <w:b/>
                <w:sz w:val="32"/>
                <w:szCs w:val="32"/>
              </w:rPr>
            </w:pPr>
            <w:r>
              <w:rPr>
                <w:rFonts w:ascii="Times New Roman" w:eastAsia="仿宋_GB2312" w:hAnsi="Times New Roman" w:cs="Times New Roman"/>
                <w:b/>
                <w:sz w:val="32"/>
                <w:szCs w:val="32"/>
              </w:rPr>
              <w:t>天数</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4543DC38" w14:textId="77777777" w:rsidR="00225220" w:rsidRDefault="00000000">
            <w:pPr>
              <w:spacing w:line="520" w:lineRule="exact"/>
              <w:jc w:val="center"/>
              <w:rPr>
                <w:rFonts w:ascii="Times New Roman" w:eastAsia="仿宋_GB2312" w:hAnsi="Times New Roman" w:cs="Times New Roman"/>
                <w:b/>
                <w:sz w:val="32"/>
                <w:szCs w:val="32"/>
              </w:rPr>
            </w:pPr>
            <w:r>
              <w:rPr>
                <w:rFonts w:ascii="Times New Roman" w:eastAsia="仿宋_GB2312" w:hAnsi="Times New Roman" w:cs="Times New Roman"/>
                <w:b/>
                <w:sz w:val="32"/>
                <w:szCs w:val="32"/>
              </w:rPr>
              <w:t>内</w:t>
            </w:r>
            <w:r>
              <w:rPr>
                <w:rFonts w:ascii="Times New Roman" w:eastAsia="仿宋_GB2312" w:hAnsi="Times New Roman" w:cs="Times New Roman"/>
                <w:b/>
                <w:sz w:val="32"/>
                <w:szCs w:val="32"/>
              </w:rPr>
              <w:t xml:space="preserve"> </w:t>
            </w:r>
            <w:r>
              <w:rPr>
                <w:rFonts w:ascii="Times New Roman" w:eastAsia="仿宋_GB2312" w:hAnsi="Times New Roman" w:cs="Times New Roman"/>
                <w:b/>
                <w:sz w:val="32"/>
                <w:szCs w:val="32"/>
              </w:rPr>
              <w:t>容</w:t>
            </w:r>
          </w:p>
        </w:tc>
      </w:tr>
      <w:tr w:rsidR="00225220" w14:paraId="65FA2135" w14:textId="77777777">
        <w:tblPrEx>
          <w:tblBorders>
            <w:insideH w:val="single" w:sz="4" w:space="0" w:color="auto"/>
            <w:insideV w:val="single" w:sz="4" w:space="0" w:color="auto"/>
          </w:tblBorders>
        </w:tblPrEx>
        <w:trPr>
          <w:jc w:val="center"/>
        </w:trPr>
        <w:tc>
          <w:tcPr>
            <w:tcW w:w="1036" w:type="dxa"/>
            <w:tcBorders>
              <w:top w:val="single" w:sz="4" w:space="0" w:color="auto"/>
              <w:left w:val="single" w:sz="4" w:space="0" w:color="auto"/>
              <w:bottom w:val="single" w:sz="4" w:space="0" w:color="auto"/>
              <w:right w:val="single" w:sz="4" w:space="0" w:color="auto"/>
            </w:tcBorders>
            <w:vAlign w:val="center"/>
          </w:tcPr>
          <w:p w14:paraId="36A2368B"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1</w:t>
            </w:r>
          </w:p>
        </w:tc>
        <w:tc>
          <w:tcPr>
            <w:tcW w:w="7370" w:type="dxa"/>
            <w:tcBorders>
              <w:top w:val="single" w:sz="4" w:space="0" w:color="auto"/>
              <w:left w:val="single" w:sz="4" w:space="0" w:color="auto"/>
              <w:bottom w:val="single" w:sz="4" w:space="0" w:color="auto"/>
              <w:right w:val="single" w:sz="4" w:space="0" w:color="auto"/>
            </w:tcBorders>
          </w:tcPr>
          <w:p w14:paraId="081342E6" w14:textId="77777777" w:rsidR="00225220" w:rsidRDefault="00000000">
            <w:pPr>
              <w:spacing w:line="520" w:lineRule="exact"/>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乘坐国际航班前往</w:t>
            </w:r>
            <w:r>
              <w:rPr>
                <w:rFonts w:ascii="Times New Roman" w:eastAsia="仿宋_GB2312" w:hAnsi="Times New Roman" w:cs="Times New Roman" w:hint="eastAsia"/>
                <w:bCs/>
                <w:kern w:val="0"/>
                <w:sz w:val="32"/>
                <w:szCs w:val="32"/>
                <w:lang w:bidi="ar"/>
              </w:rPr>
              <w:t>新加坡</w:t>
            </w:r>
          </w:p>
        </w:tc>
      </w:tr>
      <w:tr w:rsidR="00225220" w14:paraId="4C220F30" w14:textId="77777777">
        <w:trPr>
          <w:trHeight w:val="790"/>
          <w:jc w:val="center"/>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7D8DC2C"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2</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65836FBB"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7E623A69" w14:textId="77777777" w:rsidR="00225220" w:rsidRDefault="00000000">
            <w:pPr>
              <w:spacing w:line="520" w:lineRule="exact"/>
              <w:ind w:firstLine="645"/>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新加坡管理发展学院</w:t>
            </w:r>
          </w:p>
          <w:p w14:paraId="1967DA6A"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校方欢迎仪式</w:t>
            </w:r>
          </w:p>
          <w:p w14:paraId="4032C92F" w14:textId="77777777" w:rsidR="00225220" w:rsidRDefault="00000000">
            <w:pPr>
              <w:pStyle w:val="ae"/>
              <w:numPr>
                <w:ilvl w:val="0"/>
                <w:numId w:val="5"/>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中方学校代表致辞</w:t>
            </w:r>
          </w:p>
          <w:p w14:paraId="775CDE25" w14:textId="77777777" w:rsidR="00225220" w:rsidRDefault="00000000">
            <w:pPr>
              <w:pStyle w:val="ae"/>
              <w:numPr>
                <w:ilvl w:val="0"/>
                <w:numId w:val="5"/>
              </w:numPr>
              <w:spacing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主题讲座：新加坡高等教育及多元文化</w:t>
            </w:r>
          </w:p>
          <w:p w14:paraId="40C33BFC" w14:textId="77777777" w:rsidR="00225220" w:rsidRDefault="00000000">
            <w:pPr>
              <w:pStyle w:val="ae"/>
              <w:numPr>
                <w:ilvl w:val="0"/>
                <w:numId w:val="5"/>
              </w:numPr>
              <w:spacing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互动交流</w:t>
            </w:r>
          </w:p>
          <w:p w14:paraId="1CE106D8" w14:textId="77777777" w:rsidR="00225220" w:rsidRDefault="00000000">
            <w:pPr>
              <w:pStyle w:val="ae"/>
              <w:numPr>
                <w:ilvl w:val="0"/>
                <w:numId w:val="5"/>
              </w:numPr>
              <w:spacing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颁发证书，合影留念</w:t>
            </w:r>
          </w:p>
          <w:p w14:paraId="7FD04D34" w14:textId="77777777" w:rsidR="00225220" w:rsidRDefault="00000000">
            <w:pPr>
              <w:pStyle w:val="ae"/>
              <w:numPr>
                <w:ilvl w:val="0"/>
                <w:numId w:val="5"/>
              </w:numPr>
              <w:spacing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参观校园</w:t>
            </w:r>
          </w:p>
          <w:p w14:paraId="752EC1B1" w14:textId="77777777" w:rsidR="00225220" w:rsidRDefault="00225220">
            <w:pPr>
              <w:spacing w:line="520" w:lineRule="exact"/>
              <w:rPr>
                <w:rFonts w:ascii="Times New Roman" w:eastAsia="仿宋_GB2312" w:hAnsi="Times New Roman" w:cs="Times New Roman"/>
                <w:sz w:val="32"/>
                <w:szCs w:val="32"/>
              </w:rPr>
            </w:pPr>
          </w:p>
          <w:p w14:paraId="1DC9A29B"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午餐：新加坡管理发展学院食堂</w:t>
            </w:r>
            <w:r>
              <w:rPr>
                <w:rFonts w:ascii="Times New Roman" w:eastAsia="仿宋_GB2312" w:hAnsi="Times New Roman" w:cs="Times New Roman"/>
                <w:bCs/>
                <w:snapToGrid w:val="0"/>
                <w:sz w:val="32"/>
                <w:szCs w:val="32"/>
              </w:rPr>
              <w:t>自由用餐（发餐费）</w:t>
            </w:r>
          </w:p>
          <w:p w14:paraId="5B6FDF29" w14:textId="77777777" w:rsidR="00225220" w:rsidRDefault="00225220">
            <w:pPr>
              <w:spacing w:line="520" w:lineRule="exact"/>
              <w:rPr>
                <w:rFonts w:ascii="Times New Roman" w:eastAsia="仿宋_GB2312" w:hAnsi="Times New Roman" w:cs="Times New Roman"/>
                <w:sz w:val="32"/>
                <w:szCs w:val="32"/>
              </w:rPr>
            </w:pPr>
          </w:p>
          <w:p w14:paraId="6DD11357"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08DFDC95" w14:textId="77777777" w:rsidR="00225220" w:rsidRDefault="00000000">
            <w:pPr>
              <w:widowControl/>
              <w:spacing w:line="520" w:lineRule="exact"/>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hint="eastAsia"/>
                <w:kern w:val="0"/>
                <w:sz w:val="32"/>
                <w:szCs w:val="32"/>
              </w:rPr>
              <w:t>游览</w:t>
            </w:r>
            <w:r>
              <w:rPr>
                <w:rFonts w:ascii="Times New Roman" w:eastAsia="仿宋_GB2312" w:hAnsi="Times New Roman" w:cs="Times New Roman"/>
                <w:kern w:val="0"/>
                <w:sz w:val="32"/>
                <w:szCs w:val="32"/>
              </w:rPr>
              <w:t>鱼尾狮公园，新加坡面积最小的公园，其中的鱼尾狮塑像是新加坡的标志。</w:t>
            </w:r>
          </w:p>
          <w:p w14:paraId="0F1DE9DE" w14:textId="77777777" w:rsidR="00225220" w:rsidRDefault="00000000">
            <w:pPr>
              <w:widowControl/>
              <w:spacing w:line="520" w:lineRule="exact"/>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hint="eastAsia"/>
                <w:kern w:val="0"/>
                <w:sz w:val="32"/>
                <w:szCs w:val="32"/>
              </w:rPr>
              <w:t>游览</w:t>
            </w:r>
            <w:r>
              <w:rPr>
                <w:rFonts w:ascii="Times New Roman" w:eastAsia="仿宋_GB2312" w:hAnsi="Times New Roman" w:cs="Times New Roman"/>
                <w:kern w:val="0"/>
                <w:sz w:val="32"/>
                <w:szCs w:val="32"/>
              </w:rPr>
              <w:t>英殖民地风景区，包括史丹福莱佛士雕像、林谋胜民族英雄纪念碑、伊丽莎白公园、浮儿顿一号、维多利亚剧院、高等法院、国会大厦及滨海艺术中心等。</w:t>
            </w:r>
          </w:p>
          <w:p w14:paraId="09A1A3CC" w14:textId="77777777" w:rsidR="00225220" w:rsidRDefault="00000000">
            <w:pPr>
              <w:widowControl/>
              <w:spacing w:line="520" w:lineRule="exact"/>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参观新加坡城市规划局，了解新加坡城市基础设施发展。</w:t>
            </w:r>
          </w:p>
          <w:p w14:paraId="19157ACA" w14:textId="77777777" w:rsidR="00225220" w:rsidRDefault="00000000">
            <w:pPr>
              <w:widowControl/>
              <w:spacing w:line="520" w:lineRule="exact"/>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hint="eastAsia"/>
                <w:kern w:val="0"/>
                <w:sz w:val="32"/>
                <w:szCs w:val="32"/>
              </w:rPr>
              <w:t>游览</w:t>
            </w:r>
            <w:r>
              <w:rPr>
                <w:rFonts w:ascii="Times New Roman" w:eastAsia="仿宋_GB2312" w:hAnsi="Times New Roman" w:cs="Times New Roman"/>
                <w:kern w:val="0"/>
                <w:sz w:val="32"/>
                <w:szCs w:val="32"/>
              </w:rPr>
              <w:t>牛车水，感受新加坡的多元文化。</w:t>
            </w:r>
          </w:p>
          <w:p w14:paraId="68145B44" w14:textId="77777777" w:rsidR="00225220" w:rsidRDefault="00000000">
            <w:pPr>
              <w:widowControl/>
              <w:spacing w:line="520" w:lineRule="exact"/>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hint="eastAsia"/>
                <w:kern w:val="0"/>
                <w:sz w:val="32"/>
                <w:szCs w:val="32"/>
              </w:rPr>
              <w:lastRenderedPageBreak/>
              <w:t>游览</w:t>
            </w:r>
            <w:r>
              <w:rPr>
                <w:rFonts w:ascii="Times New Roman" w:eastAsia="仿宋_GB2312" w:hAnsi="Times New Roman" w:cs="Times New Roman"/>
                <w:kern w:val="0"/>
                <w:sz w:val="32"/>
                <w:szCs w:val="32"/>
              </w:rPr>
              <w:t>花柏山</w:t>
            </w:r>
            <w:r>
              <w:rPr>
                <w:rFonts w:ascii="Times New Roman" w:eastAsia="仿宋_GB2312" w:hAnsi="Times New Roman" w:cs="Times New Roman"/>
                <w:kern w:val="0"/>
                <w:sz w:val="32"/>
                <w:szCs w:val="32"/>
              </w:rPr>
              <w:t>-</w:t>
            </w:r>
            <w:r>
              <w:rPr>
                <w:rFonts w:ascii="Times New Roman" w:eastAsia="仿宋_GB2312" w:hAnsi="Times New Roman" w:cs="Times New Roman"/>
                <w:kern w:val="0"/>
                <w:sz w:val="32"/>
                <w:szCs w:val="32"/>
              </w:rPr>
              <w:t>亨德森波浪桥，漫步桥上，观赏种类繁多的热带动植物之余，还能饱览新加坡这座花园城市的迷人风景。</w:t>
            </w:r>
          </w:p>
          <w:p w14:paraId="6FFE2F45" w14:textId="77777777" w:rsidR="00225220" w:rsidRDefault="00225220">
            <w:pPr>
              <w:widowControl/>
              <w:spacing w:line="520" w:lineRule="exact"/>
              <w:rPr>
                <w:rFonts w:ascii="Times New Roman" w:eastAsia="仿宋_GB2312" w:hAnsi="Times New Roman" w:cs="Times New Roman"/>
                <w:kern w:val="0"/>
                <w:sz w:val="32"/>
                <w:szCs w:val="32"/>
              </w:rPr>
            </w:pPr>
          </w:p>
          <w:p w14:paraId="056855AB" w14:textId="77777777" w:rsidR="00225220" w:rsidRDefault="00000000">
            <w:pPr>
              <w:widowControl/>
              <w:spacing w:line="520" w:lineRule="exac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晚餐：海南鸡饭</w:t>
            </w:r>
          </w:p>
          <w:p w14:paraId="0EAB2E4E" w14:textId="77777777" w:rsidR="00225220" w:rsidRDefault="00225220">
            <w:pPr>
              <w:widowControl/>
              <w:spacing w:line="520" w:lineRule="exact"/>
              <w:rPr>
                <w:rFonts w:ascii="Times New Roman" w:eastAsia="仿宋_GB2312" w:hAnsi="Times New Roman" w:cs="Times New Roman"/>
                <w:kern w:val="0"/>
                <w:sz w:val="32"/>
                <w:szCs w:val="32"/>
              </w:rPr>
            </w:pPr>
          </w:p>
          <w:p w14:paraId="581C2E1E"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kern w:val="0"/>
                <w:sz w:val="32"/>
                <w:szCs w:val="32"/>
              </w:rPr>
              <w:t>夜游滨海湾花园，欣赏擎天树灯光秀。</w:t>
            </w:r>
          </w:p>
        </w:tc>
      </w:tr>
      <w:tr w:rsidR="00225220" w14:paraId="35D2FD0C" w14:textId="77777777">
        <w:trPr>
          <w:trHeight w:val="790"/>
          <w:jc w:val="center"/>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1AD798E"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3</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071D239E"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上午：</w:t>
            </w:r>
          </w:p>
          <w:p w14:paraId="03EC0E83" w14:textId="77777777" w:rsidR="00225220" w:rsidRDefault="00000000">
            <w:pPr>
              <w:pStyle w:val="aa"/>
              <w:spacing w:before="0" w:beforeAutospacing="0" w:after="0" w:afterAutospacing="0" w:line="520" w:lineRule="exact"/>
              <w:ind w:firstLineChars="200" w:firstLine="640"/>
              <w:jc w:val="both"/>
              <w:rPr>
                <w:rFonts w:ascii="Times New Roman" w:eastAsia="仿宋_GB2312" w:hAnsi="Times New Roman" w:cs="Times New Roman"/>
                <w:b/>
                <w:color w:val="000000"/>
                <w:sz w:val="32"/>
                <w:szCs w:val="32"/>
              </w:rPr>
            </w:pPr>
            <w:r>
              <w:rPr>
                <w:rFonts w:ascii="Times New Roman" w:eastAsia="仿宋_GB2312" w:hAnsi="Times New Roman" w:cs="Times New Roman"/>
                <w:sz w:val="32"/>
                <w:szCs w:val="32"/>
              </w:rPr>
              <w:t>参观</w:t>
            </w:r>
            <w:r>
              <w:rPr>
                <w:rFonts w:ascii="Times New Roman" w:eastAsia="仿宋_GB2312" w:hAnsi="Times New Roman" w:cs="Times New Roman"/>
                <w:b/>
                <w:color w:val="000000"/>
                <w:sz w:val="32"/>
                <w:szCs w:val="32"/>
              </w:rPr>
              <w:t>新加坡金融管理局</w:t>
            </w:r>
          </w:p>
          <w:p w14:paraId="11F56E37"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bCs/>
                <w:color w:val="000000"/>
                <w:sz w:val="32"/>
                <w:szCs w:val="32"/>
              </w:rPr>
              <w:t>了解新加坡金融体系、经济发展</w:t>
            </w:r>
          </w:p>
          <w:p w14:paraId="0F91F76B" w14:textId="77777777" w:rsidR="00225220" w:rsidRDefault="00225220">
            <w:pPr>
              <w:pStyle w:val="aa"/>
              <w:spacing w:before="0" w:beforeAutospacing="0" w:after="0" w:afterAutospacing="0" w:line="520" w:lineRule="exact"/>
              <w:ind w:firstLine="645"/>
              <w:jc w:val="both"/>
              <w:rPr>
                <w:rFonts w:ascii="Times New Roman" w:eastAsia="仿宋_GB2312" w:hAnsi="Times New Roman" w:cs="Times New Roman"/>
                <w:sz w:val="32"/>
                <w:szCs w:val="32"/>
              </w:rPr>
            </w:pPr>
          </w:p>
          <w:p w14:paraId="6DCD89A0" w14:textId="77777777" w:rsidR="00225220" w:rsidRDefault="00000000">
            <w:pPr>
              <w:pStyle w:val="aa"/>
              <w:spacing w:before="0" w:beforeAutospacing="0" w:after="0" w:afterAutospacing="0" w:line="520" w:lineRule="exact"/>
              <w:ind w:firstLine="645"/>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bCs/>
                <w:sz w:val="32"/>
                <w:szCs w:val="32"/>
              </w:rPr>
              <w:t>新加坡国立大学</w:t>
            </w:r>
          </w:p>
          <w:p w14:paraId="0125C374"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在新加坡国立大学学生的带领下参观大学校园</w:t>
            </w:r>
          </w:p>
          <w:p w14:paraId="20C7E43A"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留学指导</w:t>
            </w:r>
          </w:p>
          <w:p w14:paraId="2F8B498F" w14:textId="77777777" w:rsidR="00225220" w:rsidRDefault="00000000">
            <w:pPr>
              <w:pStyle w:val="aa"/>
              <w:numPr>
                <w:ilvl w:val="0"/>
                <w:numId w:val="4"/>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与新加坡国立大学学生交流互动</w:t>
            </w:r>
          </w:p>
          <w:p w14:paraId="0D91B2AE" w14:textId="77777777" w:rsidR="00225220" w:rsidRDefault="00225220">
            <w:pPr>
              <w:widowControl/>
              <w:spacing w:line="520" w:lineRule="exact"/>
              <w:rPr>
                <w:rFonts w:ascii="Times New Roman" w:eastAsia="仿宋_GB2312" w:hAnsi="Times New Roman" w:cs="Times New Roman"/>
                <w:kern w:val="0"/>
                <w:sz w:val="32"/>
                <w:szCs w:val="32"/>
              </w:rPr>
            </w:pPr>
          </w:p>
          <w:p w14:paraId="29807020" w14:textId="77777777" w:rsidR="00225220" w:rsidRDefault="00000000">
            <w:pPr>
              <w:widowControl/>
              <w:spacing w:line="520" w:lineRule="exac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午餐：新加坡国立大学食堂自由用餐（发餐费）</w:t>
            </w:r>
          </w:p>
          <w:p w14:paraId="3F5A5294" w14:textId="77777777" w:rsidR="00225220" w:rsidRDefault="00225220">
            <w:pPr>
              <w:widowControl/>
              <w:spacing w:line="520" w:lineRule="exact"/>
              <w:rPr>
                <w:rFonts w:ascii="Times New Roman" w:eastAsia="仿宋_GB2312" w:hAnsi="Times New Roman" w:cs="Times New Roman"/>
                <w:kern w:val="0"/>
                <w:sz w:val="32"/>
                <w:szCs w:val="32"/>
              </w:rPr>
            </w:pPr>
          </w:p>
          <w:p w14:paraId="071EDCE3" w14:textId="77777777" w:rsidR="00225220" w:rsidRDefault="00000000">
            <w:pPr>
              <w:widowControl/>
              <w:spacing w:line="520" w:lineRule="exac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下午：</w:t>
            </w:r>
          </w:p>
          <w:p w14:paraId="460C957B"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参观滨海堤坝，了解新加坡可循环水资源，这座世界著名的创意建筑，被誉为</w:t>
            </w:r>
            <w:r>
              <w:rPr>
                <w:rFonts w:ascii="Times New Roman" w:eastAsia="仿宋_GB2312" w:hAnsi="Times New Roman" w:cs="Times New Roman"/>
                <w:sz w:val="32"/>
                <w:szCs w:val="32"/>
              </w:rPr>
              <w:t>“</w:t>
            </w:r>
            <w:r>
              <w:rPr>
                <w:rFonts w:ascii="Times New Roman" w:eastAsia="仿宋_GB2312" w:hAnsi="Times New Roman" w:cs="Times New Roman"/>
                <w:sz w:val="32"/>
                <w:szCs w:val="32"/>
              </w:rPr>
              <w:t>工程学上的一大奇观</w:t>
            </w:r>
            <w:r>
              <w:rPr>
                <w:rFonts w:ascii="Times New Roman" w:eastAsia="仿宋_GB2312" w:hAnsi="Times New Roman" w:cs="Times New Roman"/>
                <w:sz w:val="32"/>
                <w:szCs w:val="32"/>
              </w:rPr>
              <w:t>”</w:t>
            </w:r>
            <w:r>
              <w:rPr>
                <w:rFonts w:ascii="Times New Roman" w:eastAsia="仿宋_GB2312" w:hAnsi="Times New Roman" w:cs="Times New Roman"/>
                <w:sz w:val="32"/>
                <w:szCs w:val="32"/>
              </w:rPr>
              <w:t>，是新加坡为城市储水供水、防洪及缓解内涝修建，展现了新加坡致力于打造绿色国家的决心。</w:t>
            </w:r>
          </w:p>
          <w:p w14:paraId="6BCF5F2E" w14:textId="77777777" w:rsidR="00225220" w:rsidRDefault="00000000">
            <w:pPr>
              <w:widowControl/>
              <w:spacing w:line="520" w:lineRule="exact"/>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hint="eastAsia"/>
                <w:kern w:val="0"/>
                <w:sz w:val="32"/>
                <w:szCs w:val="32"/>
              </w:rPr>
              <w:t>游览</w:t>
            </w:r>
            <w:r>
              <w:rPr>
                <w:rFonts w:ascii="Times New Roman" w:eastAsia="仿宋_GB2312" w:hAnsi="Times New Roman" w:cs="Times New Roman"/>
                <w:kern w:val="0"/>
                <w:sz w:val="32"/>
                <w:szCs w:val="32"/>
              </w:rPr>
              <w:t>小印度、甘榜格南、哈芝巷，感受新加坡的多元文化。</w:t>
            </w:r>
          </w:p>
          <w:p w14:paraId="0D835D34" w14:textId="77777777" w:rsidR="00225220" w:rsidRDefault="00225220">
            <w:pPr>
              <w:spacing w:line="520" w:lineRule="exact"/>
              <w:rPr>
                <w:rFonts w:ascii="Times New Roman" w:eastAsia="仿宋_GB2312" w:hAnsi="Times New Roman" w:cs="Times New Roman"/>
                <w:color w:val="000000" w:themeColor="text1"/>
                <w:sz w:val="32"/>
                <w:szCs w:val="32"/>
              </w:rPr>
            </w:pPr>
          </w:p>
          <w:p w14:paraId="039B402D" w14:textId="77777777" w:rsidR="00225220" w:rsidRDefault="00000000">
            <w:pPr>
              <w:spacing w:line="520" w:lineRule="exact"/>
              <w:rPr>
                <w:rFonts w:ascii="Times New Roman" w:eastAsia="仿宋_GB2312" w:hAnsi="Times New Roman" w:cs="Times New Roman"/>
                <w:color w:val="000000" w:themeColor="text1"/>
                <w:sz w:val="32"/>
                <w:szCs w:val="32"/>
              </w:rPr>
            </w:pPr>
            <w:r>
              <w:rPr>
                <w:rFonts w:ascii="Times New Roman" w:eastAsia="仿宋_GB2312" w:hAnsi="Times New Roman" w:cs="Times New Roman"/>
                <w:color w:val="000000" w:themeColor="text1"/>
                <w:sz w:val="32"/>
                <w:szCs w:val="32"/>
              </w:rPr>
              <w:t>晚餐：松发肉骨茶</w:t>
            </w:r>
          </w:p>
          <w:p w14:paraId="75F9BF3C" w14:textId="77777777" w:rsidR="00225220" w:rsidRDefault="00225220">
            <w:pPr>
              <w:spacing w:line="520" w:lineRule="exact"/>
              <w:rPr>
                <w:rFonts w:ascii="Times New Roman" w:eastAsia="仿宋_GB2312" w:hAnsi="Times New Roman" w:cs="Times New Roman"/>
                <w:color w:val="000000" w:themeColor="text1"/>
                <w:sz w:val="32"/>
                <w:szCs w:val="32"/>
              </w:rPr>
            </w:pPr>
          </w:p>
          <w:p w14:paraId="092A462E"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color w:val="000000" w:themeColor="text1"/>
                <w:sz w:val="32"/>
                <w:szCs w:val="32"/>
              </w:rPr>
              <w:t>克拉码头乘船游览新加坡河，乌节路自由活动。</w:t>
            </w:r>
          </w:p>
        </w:tc>
      </w:tr>
      <w:tr w:rsidR="00225220" w14:paraId="6C50EE17" w14:textId="77777777">
        <w:trPr>
          <w:trHeight w:val="790"/>
          <w:jc w:val="center"/>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A4280E2"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4</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645761E6"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全天：</w:t>
            </w:r>
          </w:p>
          <w:p w14:paraId="0753A1E1"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前往圣淘沙岛，这是新加坡本岛以外的第三大岛，集主题乐园、热带度假村、自然公园和文化中心于一体。</w:t>
            </w:r>
          </w:p>
          <w:p w14:paraId="2E75E8BD"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环球影城自由活动，这是东南亚首个和唯一的环球影城主题公园，其中大部分的游乐设施和景点是特地为新加坡量身打造的世界级首创亮点，堪称环球影城的鸿篇巨制。</w:t>
            </w:r>
          </w:p>
          <w:p w14:paraId="7C6E76BE" w14:textId="77777777" w:rsidR="00225220" w:rsidRDefault="00225220">
            <w:pPr>
              <w:spacing w:line="520" w:lineRule="exact"/>
              <w:rPr>
                <w:rFonts w:ascii="Times New Roman" w:eastAsia="仿宋_GB2312" w:hAnsi="Times New Roman" w:cs="Times New Roman"/>
                <w:sz w:val="32"/>
                <w:szCs w:val="32"/>
              </w:rPr>
            </w:pPr>
          </w:p>
          <w:p w14:paraId="34CE604B" w14:textId="77777777" w:rsidR="00225220" w:rsidRDefault="00000000">
            <w:pPr>
              <w:pStyle w:val="aa"/>
              <w:spacing w:before="0" w:beforeAutospacing="0" w:after="0" w:afterAutospacing="0" w:line="520" w:lineRule="exact"/>
              <w:jc w:val="both"/>
              <w:rPr>
                <w:rFonts w:ascii="Times New Roman" w:eastAsia="仿宋_GB2312" w:hAnsi="Times New Roman" w:cs="Times New Roman"/>
                <w:color w:val="000000"/>
                <w:sz w:val="32"/>
                <w:szCs w:val="32"/>
              </w:rPr>
            </w:pPr>
            <w:r>
              <w:rPr>
                <w:rFonts w:ascii="Times New Roman" w:eastAsia="仿宋_GB2312" w:hAnsi="Times New Roman" w:cs="Times New Roman"/>
                <w:sz w:val="32"/>
                <w:szCs w:val="32"/>
              </w:rPr>
              <w:t>午餐和晚餐自由用餐（发餐费）</w:t>
            </w:r>
          </w:p>
        </w:tc>
      </w:tr>
      <w:tr w:rsidR="00225220" w14:paraId="582D6683" w14:textId="77777777">
        <w:trPr>
          <w:trHeight w:val="790"/>
          <w:jc w:val="center"/>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7CAE82E"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5</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14:paraId="3E3A286B"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乘坐国际航班返回中国</w:t>
            </w:r>
          </w:p>
        </w:tc>
      </w:tr>
    </w:tbl>
    <w:p w14:paraId="60C2A108" w14:textId="77777777" w:rsidR="00225220" w:rsidRDefault="00000000">
      <w:pPr>
        <w:spacing w:beforeLines="50" w:before="120"/>
        <w:rPr>
          <w:b/>
          <w:sz w:val="24"/>
        </w:rPr>
      </w:pPr>
      <w:r>
        <w:rPr>
          <w:rFonts w:hint="eastAsia"/>
          <w:b/>
          <w:sz w:val="24"/>
        </w:rPr>
        <w:t>备</w:t>
      </w:r>
      <w:r>
        <w:rPr>
          <w:rFonts w:hint="eastAsia"/>
          <w:b/>
          <w:sz w:val="24"/>
        </w:rPr>
        <w:t xml:space="preserve"> </w:t>
      </w:r>
      <w:r>
        <w:rPr>
          <w:b/>
          <w:sz w:val="24"/>
        </w:rPr>
        <w:t xml:space="preserve"> </w:t>
      </w:r>
      <w:r>
        <w:rPr>
          <w:rFonts w:hint="eastAsia"/>
          <w:b/>
          <w:sz w:val="24"/>
        </w:rPr>
        <w:t>注：行程可能会根据当地实际情况有所调整，以最终行程为准。</w:t>
      </w:r>
    </w:p>
    <w:p w14:paraId="25A889E6" w14:textId="77777777" w:rsidR="00225220" w:rsidRDefault="00000000">
      <w:pPr>
        <w:widowControl/>
        <w:jc w:val="left"/>
        <w:rPr>
          <w:rFonts w:ascii="黑体" w:eastAsia="黑体" w:hAnsi="黑体" w:cs="黑体" w:hint="eastAsia"/>
          <w:bCs/>
          <w:kern w:val="0"/>
          <w:sz w:val="30"/>
          <w:szCs w:val="30"/>
        </w:rPr>
      </w:pPr>
      <w:r>
        <w:rPr>
          <w:rFonts w:ascii="黑体" w:eastAsia="黑体" w:hAnsi="黑体" w:cs="黑体"/>
          <w:bCs/>
          <w:kern w:val="0"/>
          <w:sz w:val="30"/>
          <w:szCs w:val="30"/>
        </w:rPr>
        <w:br w:type="page"/>
      </w:r>
    </w:p>
    <w:p w14:paraId="4DBEF5CD"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lastRenderedPageBreak/>
        <w:t>江苏大学生赴海外文化交流初步行程</w:t>
      </w:r>
    </w:p>
    <w:p w14:paraId="31E88A9F"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t>（韩国</w:t>
      </w:r>
      <w:r>
        <w:rPr>
          <w:rFonts w:ascii="Times New Roman" w:eastAsia="华文中宋" w:hAnsi="Times New Roman" w:cs="Times New Roman"/>
          <w:b/>
          <w:kern w:val="0"/>
          <w:sz w:val="44"/>
          <w:szCs w:val="44"/>
        </w:rPr>
        <w:t>5</w:t>
      </w:r>
      <w:r>
        <w:rPr>
          <w:rFonts w:ascii="华文中宋" w:eastAsia="华文中宋" w:hAnsi="华文中宋" w:cstheme="majorEastAsia" w:hint="eastAsia"/>
          <w:b/>
          <w:kern w:val="0"/>
          <w:sz w:val="44"/>
          <w:szCs w:val="44"/>
        </w:rPr>
        <w:t>天）</w:t>
      </w:r>
    </w:p>
    <w:tbl>
      <w:tblPr>
        <w:tblW w:w="83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842"/>
        <w:gridCol w:w="7472"/>
      </w:tblGrid>
      <w:tr w:rsidR="00225220" w14:paraId="2F2A44A5" w14:textId="77777777">
        <w:trPr>
          <w:trHeight w:val="471"/>
          <w:jc w:val="center"/>
        </w:trPr>
        <w:tc>
          <w:tcPr>
            <w:tcW w:w="842" w:type="dxa"/>
            <w:tcBorders>
              <w:top w:val="single" w:sz="8" w:space="0" w:color="auto"/>
              <w:left w:val="single" w:sz="8" w:space="0" w:color="auto"/>
              <w:bottom w:val="single" w:sz="8" w:space="0" w:color="auto"/>
              <w:right w:val="single" w:sz="8" w:space="0" w:color="auto"/>
            </w:tcBorders>
            <w:vAlign w:val="center"/>
          </w:tcPr>
          <w:p w14:paraId="411AC4BD" w14:textId="77777777" w:rsidR="00225220" w:rsidRDefault="00000000">
            <w:pPr>
              <w:spacing w:line="520" w:lineRule="exact"/>
              <w:jc w:val="center"/>
              <w:rPr>
                <w:rFonts w:ascii="Times New Roman" w:eastAsia="仿宋_GB2312" w:hAnsi="Times New Roman" w:cs="Times New Roman"/>
                <w:b/>
                <w:sz w:val="32"/>
                <w:szCs w:val="32"/>
              </w:rPr>
            </w:pPr>
            <w:r>
              <w:rPr>
                <w:rFonts w:ascii="Times New Roman" w:eastAsia="仿宋_GB2312" w:hAnsi="Times New Roman" w:cs="Times New Roman"/>
                <w:b/>
                <w:sz w:val="32"/>
                <w:szCs w:val="32"/>
              </w:rPr>
              <w:t>天</w:t>
            </w:r>
            <w:r>
              <w:rPr>
                <w:rFonts w:ascii="Times New Roman" w:eastAsia="仿宋_GB2312" w:hAnsi="Times New Roman" w:cs="Times New Roman"/>
                <w:b/>
                <w:sz w:val="32"/>
                <w:szCs w:val="32"/>
              </w:rPr>
              <w:t xml:space="preserve"> </w:t>
            </w:r>
            <w:r>
              <w:rPr>
                <w:rFonts w:ascii="Times New Roman" w:eastAsia="仿宋_GB2312" w:hAnsi="Times New Roman" w:cs="Times New Roman"/>
                <w:b/>
                <w:sz w:val="32"/>
                <w:szCs w:val="32"/>
              </w:rPr>
              <w:t>数</w:t>
            </w:r>
          </w:p>
        </w:tc>
        <w:tc>
          <w:tcPr>
            <w:tcW w:w="747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3AFA4B5F" w14:textId="77777777" w:rsidR="00225220" w:rsidRDefault="00000000">
            <w:pPr>
              <w:spacing w:line="520" w:lineRule="exact"/>
              <w:jc w:val="center"/>
              <w:rPr>
                <w:rFonts w:ascii="Times New Roman" w:eastAsia="仿宋_GB2312" w:hAnsi="Times New Roman" w:cs="Times New Roman"/>
                <w:b/>
                <w:sz w:val="32"/>
                <w:szCs w:val="32"/>
              </w:rPr>
            </w:pPr>
            <w:r>
              <w:rPr>
                <w:rFonts w:ascii="Times New Roman" w:eastAsia="仿宋_GB2312" w:hAnsi="Times New Roman" w:cs="Times New Roman"/>
                <w:b/>
                <w:sz w:val="32"/>
                <w:szCs w:val="32"/>
              </w:rPr>
              <w:t>内</w:t>
            </w:r>
            <w:r>
              <w:rPr>
                <w:rFonts w:ascii="Times New Roman" w:eastAsia="仿宋_GB2312" w:hAnsi="Times New Roman" w:cs="Times New Roman"/>
                <w:b/>
                <w:sz w:val="32"/>
                <w:szCs w:val="32"/>
              </w:rPr>
              <w:t xml:space="preserve"> </w:t>
            </w:r>
            <w:r>
              <w:rPr>
                <w:rFonts w:ascii="Times New Roman" w:eastAsia="仿宋_GB2312" w:hAnsi="Times New Roman" w:cs="Times New Roman"/>
                <w:b/>
                <w:sz w:val="32"/>
                <w:szCs w:val="32"/>
              </w:rPr>
              <w:t>容</w:t>
            </w:r>
          </w:p>
        </w:tc>
      </w:tr>
      <w:tr w:rsidR="00225220" w14:paraId="0663592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2"/>
          <w:jc w:val="center"/>
        </w:trPr>
        <w:tc>
          <w:tcPr>
            <w:tcW w:w="842" w:type="dxa"/>
            <w:tcBorders>
              <w:top w:val="single" w:sz="4" w:space="0" w:color="auto"/>
              <w:left w:val="single" w:sz="4" w:space="0" w:color="auto"/>
              <w:bottom w:val="single" w:sz="4" w:space="0" w:color="auto"/>
              <w:right w:val="single" w:sz="4" w:space="0" w:color="auto"/>
            </w:tcBorders>
            <w:vAlign w:val="center"/>
          </w:tcPr>
          <w:p w14:paraId="03982C36"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1</w:t>
            </w:r>
          </w:p>
        </w:tc>
        <w:tc>
          <w:tcPr>
            <w:tcW w:w="7472" w:type="dxa"/>
            <w:tcBorders>
              <w:top w:val="single" w:sz="4" w:space="0" w:color="auto"/>
              <w:left w:val="single" w:sz="4" w:space="0" w:color="auto"/>
              <w:bottom w:val="single" w:sz="4" w:space="0" w:color="auto"/>
              <w:right w:val="single" w:sz="4" w:space="0" w:color="auto"/>
            </w:tcBorders>
          </w:tcPr>
          <w:p w14:paraId="7FE4C4EB" w14:textId="77777777" w:rsidR="00225220" w:rsidRDefault="00000000">
            <w:pPr>
              <w:spacing w:line="520" w:lineRule="exact"/>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乘坐国际航班前往仁川</w:t>
            </w:r>
          </w:p>
        </w:tc>
      </w:tr>
      <w:tr w:rsidR="00225220" w14:paraId="422D31B8" w14:textId="77777777">
        <w:trPr>
          <w:trHeight w:val="695"/>
          <w:jc w:val="center"/>
        </w:trPr>
        <w:tc>
          <w:tcPr>
            <w:tcW w:w="842" w:type="dxa"/>
            <w:tcBorders>
              <w:top w:val="single" w:sz="8" w:space="0" w:color="auto"/>
              <w:left w:val="single" w:sz="8" w:space="0" w:color="auto"/>
              <w:bottom w:val="single" w:sz="8" w:space="0" w:color="auto"/>
              <w:right w:val="single" w:sz="8" w:space="0" w:color="auto"/>
            </w:tcBorders>
            <w:vAlign w:val="center"/>
          </w:tcPr>
          <w:p w14:paraId="2C5F97F7"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2</w:t>
            </w:r>
          </w:p>
        </w:tc>
        <w:tc>
          <w:tcPr>
            <w:tcW w:w="747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6A55A90F"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上午：</w:t>
            </w:r>
          </w:p>
          <w:p w14:paraId="7343857B" w14:textId="77777777" w:rsidR="00225220" w:rsidRDefault="00000000">
            <w:pPr>
              <w:spacing w:line="520" w:lineRule="exact"/>
              <w:ind w:firstLineChars="200" w:firstLine="640"/>
              <w:rPr>
                <w:rFonts w:ascii="Times New Roman" w:eastAsia="仿宋_GB2312" w:hAnsi="Times New Roman" w:cs="Times New Roman"/>
                <w:b/>
                <w:snapToGrid w:val="0"/>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snapToGrid w:val="0"/>
                <w:sz w:val="32"/>
                <w:szCs w:val="32"/>
              </w:rPr>
              <w:t>国民大学</w:t>
            </w:r>
          </w:p>
          <w:p w14:paraId="0064A225" w14:textId="77777777" w:rsidR="00225220" w:rsidRDefault="00000000">
            <w:pPr>
              <w:pStyle w:val="ae"/>
              <w:numPr>
                <w:ilvl w:val="0"/>
                <w:numId w:val="6"/>
              </w:numPr>
              <w:spacing w:before="0" w:beforeAutospacing="0" w:after="0" w:afterAutospacing="0" w:line="520" w:lineRule="exact"/>
              <w:jc w:val="both"/>
              <w:rPr>
                <w:rFonts w:ascii="Times New Roman" w:eastAsia="仿宋_GB2312" w:hAnsi="Times New Roman" w:cs="Times New Roman"/>
                <w:snapToGrid w:val="0"/>
                <w:sz w:val="32"/>
                <w:szCs w:val="32"/>
              </w:rPr>
            </w:pPr>
            <w:r>
              <w:rPr>
                <w:rFonts w:ascii="Times New Roman" w:eastAsia="仿宋_GB2312" w:hAnsi="Times New Roman" w:cs="Times New Roman"/>
                <w:snapToGrid w:val="0"/>
                <w:sz w:val="32"/>
                <w:szCs w:val="32"/>
              </w:rPr>
              <w:t>校方欢迎仪式</w:t>
            </w:r>
          </w:p>
          <w:p w14:paraId="2FAD0CA1" w14:textId="77777777" w:rsidR="00225220" w:rsidRDefault="00000000">
            <w:pPr>
              <w:pStyle w:val="ae"/>
              <w:numPr>
                <w:ilvl w:val="0"/>
                <w:numId w:val="6"/>
              </w:numPr>
              <w:spacing w:before="0" w:beforeAutospacing="0" w:after="0" w:afterAutospacing="0" w:line="520" w:lineRule="exact"/>
              <w:jc w:val="both"/>
              <w:rPr>
                <w:rFonts w:ascii="Times New Roman" w:eastAsia="仿宋_GB2312" w:hAnsi="Times New Roman" w:cs="Times New Roman"/>
                <w:snapToGrid w:val="0"/>
                <w:sz w:val="32"/>
                <w:szCs w:val="32"/>
              </w:rPr>
            </w:pPr>
            <w:r>
              <w:rPr>
                <w:rFonts w:ascii="Times New Roman" w:eastAsia="仿宋_GB2312" w:hAnsi="Times New Roman" w:cs="Times New Roman"/>
                <w:snapToGrid w:val="0"/>
                <w:sz w:val="32"/>
                <w:szCs w:val="32"/>
              </w:rPr>
              <w:t>中方学校代表致辞</w:t>
            </w:r>
          </w:p>
          <w:p w14:paraId="1CCA5642" w14:textId="77777777" w:rsidR="00225220" w:rsidRDefault="00000000">
            <w:pPr>
              <w:pStyle w:val="ae"/>
              <w:numPr>
                <w:ilvl w:val="0"/>
                <w:numId w:val="6"/>
              </w:numPr>
              <w:spacing w:before="0" w:beforeAutospacing="0" w:after="0" w:afterAutospacing="0" w:line="520" w:lineRule="exact"/>
              <w:jc w:val="both"/>
              <w:rPr>
                <w:rFonts w:ascii="Times New Roman" w:eastAsia="仿宋_GB2312" w:hAnsi="Times New Roman" w:cs="Times New Roman"/>
                <w:snapToGrid w:val="0"/>
                <w:sz w:val="32"/>
                <w:szCs w:val="32"/>
              </w:rPr>
            </w:pPr>
            <w:r>
              <w:rPr>
                <w:rFonts w:ascii="Times New Roman" w:eastAsia="仿宋_GB2312" w:hAnsi="Times New Roman" w:cs="Times New Roman" w:hint="eastAsia"/>
                <w:snapToGrid w:val="0"/>
                <w:sz w:val="32"/>
                <w:szCs w:val="32"/>
              </w:rPr>
              <w:t>主题</w:t>
            </w:r>
            <w:r>
              <w:rPr>
                <w:rFonts w:ascii="Times New Roman" w:eastAsia="仿宋_GB2312" w:hAnsi="Times New Roman" w:cs="Times New Roman"/>
                <w:snapToGrid w:val="0"/>
                <w:sz w:val="32"/>
                <w:szCs w:val="32"/>
              </w:rPr>
              <w:t>讲座：韩国高等教育及传统文化</w:t>
            </w:r>
          </w:p>
          <w:p w14:paraId="195BD4B5" w14:textId="77777777" w:rsidR="00225220" w:rsidRDefault="00000000">
            <w:pPr>
              <w:pStyle w:val="ae"/>
              <w:numPr>
                <w:ilvl w:val="0"/>
                <w:numId w:val="6"/>
              </w:numPr>
              <w:spacing w:before="0" w:beforeAutospacing="0" w:after="0" w:afterAutospacing="0" w:line="520" w:lineRule="exact"/>
              <w:jc w:val="both"/>
              <w:rPr>
                <w:rFonts w:ascii="Times New Roman" w:eastAsia="仿宋_GB2312" w:hAnsi="Times New Roman" w:cs="Times New Roman"/>
                <w:snapToGrid w:val="0"/>
                <w:sz w:val="32"/>
                <w:szCs w:val="32"/>
              </w:rPr>
            </w:pPr>
            <w:r>
              <w:rPr>
                <w:rFonts w:ascii="Times New Roman" w:eastAsia="仿宋_GB2312" w:hAnsi="Times New Roman" w:cs="Times New Roman"/>
                <w:snapToGrid w:val="0"/>
                <w:sz w:val="32"/>
                <w:szCs w:val="32"/>
              </w:rPr>
              <w:t>中韩学生互动交流</w:t>
            </w:r>
          </w:p>
          <w:p w14:paraId="72FBD61A" w14:textId="77777777" w:rsidR="00225220" w:rsidRDefault="00000000">
            <w:pPr>
              <w:pStyle w:val="ae"/>
              <w:numPr>
                <w:ilvl w:val="0"/>
                <w:numId w:val="6"/>
              </w:numPr>
              <w:spacing w:before="0" w:beforeAutospacing="0" w:after="0" w:afterAutospacing="0" w:line="520" w:lineRule="exact"/>
              <w:jc w:val="both"/>
              <w:rPr>
                <w:rFonts w:ascii="Times New Roman" w:eastAsia="仿宋_GB2312" w:hAnsi="Times New Roman" w:cs="Times New Roman"/>
                <w:snapToGrid w:val="0"/>
                <w:sz w:val="32"/>
                <w:szCs w:val="32"/>
              </w:rPr>
            </w:pPr>
            <w:r>
              <w:rPr>
                <w:rFonts w:ascii="Times New Roman" w:eastAsia="仿宋_GB2312" w:hAnsi="Times New Roman" w:cs="Times New Roman"/>
                <w:snapToGrid w:val="0"/>
                <w:sz w:val="32"/>
                <w:szCs w:val="32"/>
              </w:rPr>
              <w:t>颁发证书，合影留念</w:t>
            </w:r>
          </w:p>
          <w:p w14:paraId="4251A60C" w14:textId="77777777" w:rsidR="00225220" w:rsidRDefault="00225220">
            <w:pPr>
              <w:spacing w:line="520" w:lineRule="exact"/>
              <w:rPr>
                <w:rFonts w:ascii="Times New Roman" w:eastAsia="仿宋_GB2312" w:hAnsi="Times New Roman" w:cs="Times New Roman"/>
                <w:sz w:val="32"/>
                <w:szCs w:val="32"/>
              </w:rPr>
            </w:pPr>
          </w:p>
          <w:p w14:paraId="515BE4EA"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午餐：国民大学食堂自由用餐（发餐费）</w:t>
            </w:r>
          </w:p>
          <w:p w14:paraId="4D69B495" w14:textId="77777777" w:rsidR="00225220" w:rsidRDefault="00225220">
            <w:pPr>
              <w:spacing w:line="520" w:lineRule="exact"/>
              <w:rPr>
                <w:rFonts w:ascii="Times New Roman" w:eastAsia="仿宋_GB2312" w:hAnsi="Times New Roman" w:cs="Times New Roman"/>
                <w:bCs/>
                <w:snapToGrid w:val="0"/>
                <w:sz w:val="32"/>
                <w:szCs w:val="32"/>
              </w:rPr>
            </w:pPr>
          </w:p>
          <w:p w14:paraId="6B418E38" w14:textId="77777777" w:rsidR="00225220" w:rsidRDefault="00000000">
            <w:pPr>
              <w:spacing w:line="520" w:lineRule="exact"/>
              <w:rPr>
                <w:rFonts w:ascii="Times New Roman" w:eastAsia="仿宋_GB2312" w:hAnsi="Times New Roman" w:cs="Times New Roman"/>
                <w:bCs/>
                <w:snapToGrid w:val="0"/>
                <w:sz w:val="32"/>
                <w:szCs w:val="32"/>
              </w:rPr>
            </w:pPr>
            <w:r>
              <w:rPr>
                <w:rFonts w:ascii="Times New Roman" w:eastAsia="仿宋_GB2312" w:hAnsi="Times New Roman" w:cs="Times New Roman"/>
                <w:bCs/>
                <w:snapToGrid w:val="0"/>
                <w:sz w:val="32"/>
                <w:szCs w:val="32"/>
              </w:rPr>
              <w:t>下午：</w:t>
            </w:r>
          </w:p>
          <w:p w14:paraId="4CF9EF3B"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乐天世界自由活动，这是已被载入吉尼斯世界记录的世界最大室内主题公园。在这里可体验奇幻的氛围和刺激的游乐设施，同时这里也是很多经典韩剧的取景地。</w:t>
            </w:r>
          </w:p>
          <w:p w14:paraId="2B5B9210" w14:textId="77777777" w:rsidR="00225220" w:rsidRDefault="00225220">
            <w:pPr>
              <w:spacing w:line="520" w:lineRule="exact"/>
              <w:rPr>
                <w:rFonts w:ascii="Times New Roman" w:eastAsia="仿宋_GB2312" w:hAnsi="Times New Roman" w:cs="Times New Roman"/>
                <w:b/>
                <w:snapToGrid w:val="0"/>
                <w:sz w:val="32"/>
                <w:szCs w:val="32"/>
              </w:rPr>
            </w:pPr>
          </w:p>
          <w:p w14:paraId="72FF2B4E" w14:textId="77777777" w:rsidR="00225220" w:rsidRDefault="00000000">
            <w:pPr>
              <w:spacing w:line="520" w:lineRule="exact"/>
              <w:rPr>
                <w:rFonts w:ascii="Times New Roman" w:eastAsia="仿宋_GB2312" w:hAnsi="Times New Roman" w:cs="Times New Roman"/>
                <w:b/>
                <w:sz w:val="32"/>
                <w:szCs w:val="32"/>
              </w:rPr>
            </w:pPr>
            <w:r>
              <w:rPr>
                <w:rFonts w:ascii="Times New Roman" w:eastAsia="仿宋_GB2312" w:hAnsi="Times New Roman" w:cs="Times New Roman"/>
                <w:bCs/>
                <w:snapToGrid w:val="0"/>
                <w:sz w:val="32"/>
                <w:szCs w:val="32"/>
              </w:rPr>
              <w:t>晚餐：自由用餐（发餐费）</w:t>
            </w:r>
          </w:p>
        </w:tc>
      </w:tr>
      <w:tr w:rsidR="00225220" w14:paraId="192EF16C" w14:textId="77777777">
        <w:trPr>
          <w:trHeight w:val="718"/>
          <w:jc w:val="center"/>
        </w:trPr>
        <w:tc>
          <w:tcPr>
            <w:tcW w:w="842" w:type="dxa"/>
            <w:tcBorders>
              <w:top w:val="single" w:sz="8" w:space="0" w:color="auto"/>
              <w:left w:val="single" w:sz="8" w:space="0" w:color="auto"/>
              <w:bottom w:val="single" w:sz="8" w:space="0" w:color="auto"/>
              <w:right w:val="single" w:sz="8" w:space="0" w:color="auto"/>
            </w:tcBorders>
            <w:vAlign w:val="center"/>
          </w:tcPr>
          <w:p w14:paraId="5AD9265A"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3</w:t>
            </w:r>
          </w:p>
        </w:tc>
        <w:tc>
          <w:tcPr>
            <w:tcW w:w="747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57A1219C"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上午：</w:t>
            </w:r>
          </w:p>
          <w:p w14:paraId="5B93527C"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参观青瓦台（入内），这是高丽王朝的离宫，曾为韩国总统官邸。青瓦台主楼背靠北岳山，青瓦与曲线型的房顶相映成趣，非常漂亮。</w:t>
            </w:r>
          </w:p>
          <w:p w14:paraId="3DD03FB4"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参观景福宫，这是朝鲜半岛历史上最后一个统一王朝</w:t>
            </w:r>
            <w:r>
              <w:rPr>
                <w:rFonts w:ascii="Times New Roman" w:eastAsia="仿宋_GB2312" w:hAnsi="Times New Roman" w:cs="Times New Roman"/>
                <w:sz w:val="32"/>
                <w:szCs w:val="32"/>
              </w:rPr>
              <w:t>——</w:t>
            </w:r>
            <w:r>
              <w:rPr>
                <w:rFonts w:ascii="Times New Roman" w:eastAsia="仿宋_GB2312" w:hAnsi="Times New Roman" w:cs="Times New Roman"/>
                <w:sz w:val="32"/>
                <w:szCs w:val="32"/>
              </w:rPr>
              <w:t>朝鲜王朝的正宫，是首尔五大宫之首，朝鲜王朝前期的政治中心。</w:t>
            </w:r>
          </w:p>
          <w:p w14:paraId="7928C25D"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参观北村韩屋村，这里有保存完好的传统韩式建筑群，是“城市中心的街道博物馆”。</w:t>
            </w:r>
          </w:p>
          <w:p w14:paraId="2BB57228"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参观</w:t>
            </w:r>
            <w:r>
              <w:rPr>
                <w:rFonts w:ascii="Times New Roman" w:eastAsia="仿宋_GB2312" w:hAnsi="Times New Roman" w:cs="Times New Roman"/>
                <w:b/>
                <w:sz w:val="32"/>
                <w:szCs w:val="32"/>
              </w:rPr>
              <w:t>梨花女子大学</w:t>
            </w:r>
            <w:r>
              <w:rPr>
                <w:rFonts w:ascii="Times New Roman" w:eastAsia="仿宋_GB2312" w:hAnsi="Times New Roman" w:cs="Times New Roman"/>
                <w:sz w:val="32"/>
                <w:szCs w:val="32"/>
              </w:rPr>
              <w:t>校园。</w:t>
            </w:r>
          </w:p>
          <w:p w14:paraId="6AE9327C" w14:textId="77777777" w:rsidR="00225220" w:rsidRDefault="00225220">
            <w:pPr>
              <w:spacing w:line="520" w:lineRule="exact"/>
              <w:rPr>
                <w:rFonts w:ascii="Times New Roman" w:eastAsia="仿宋_GB2312" w:hAnsi="Times New Roman" w:cs="Times New Roman"/>
                <w:snapToGrid w:val="0"/>
                <w:sz w:val="32"/>
                <w:szCs w:val="32"/>
              </w:rPr>
            </w:pPr>
          </w:p>
          <w:p w14:paraId="0F42A39B" w14:textId="77777777" w:rsidR="00225220" w:rsidRDefault="00000000">
            <w:pPr>
              <w:spacing w:line="520" w:lineRule="exact"/>
              <w:rPr>
                <w:rFonts w:ascii="Times New Roman" w:eastAsia="仿宋_GB2312" w:hAnsi="Times New Roman" w:cs="Times New Roman"/>
                <w:snapToGrid w:val="0"/>
                <w:sz w:val="32"/>
                <w:szCs w:val="32"/>
              </w:rPr>
            </w:pPr>
            <w:r>
              <w:rPr>
                <w:rFonts w:ascii="Times New Roman" w:eastAsia="仿宋_GB2312" w:hAnsi="Times New Roman" w:cs="Times New Roman"/>
                <w:sz w:val="32"/>
                <w:szCs w:val="32"/>
              </w:rPr>
              <w:t>午餐：延世大学食堂</w:t>
            </w:r>
          </w:p>
          <w:p w14:paraId="0A8B1BCC" w14:textId="77777777" w:rsidR="00225220" w:rsidRDefault="00225220">
            <w:pPr>
              <w:spacing w:line="520" w:lineRule="exact"/>
              <w:rPr>
                <w:rFonts w:ascii="Times New Roman" w:eastAsia="仿宋_GB2312" w:hAnsi="Times New Roman" w:cs="Times New Roman"/>
                <w:bCs/>
                <w:sz w:val="32"/>
                <w:szCs w:val="32"/>
              </w:rPr>
            </w:pPr>
          </w:p>
          <w:p w14:paraId="15B61437"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下午：</w:t>
            </w:r>
          </w:p>
          <w:p w14:paraId="053230D1" w14:textId="77777777" w:rsidR="00225220" w:rsidRDefault="00000000">
            <w:pPr>
              <w:spacing w:line="520" w:lineRule="exact"/>
              <w:ind w:firstLineChars="200" w:firstLine="640"/>
              <w:rPr>
                <w:rFonts w:ascii="Times New Roman" w:eastAsia="仿宋_GB2312" w:hAnsi="Times New Roman" w:cs="Times New Roman"/>
                <w:b/>
                <w:kern w:val="0"/>
                <w:sz w:val="32"/>
                <w:szCs w:val="32"/>
              </w:rPr>
            </w:pPr>
            <w:r>
              <w:rPr>
                <w:rFonts w:ascii="Times New Roman" w:eastAsia="仿宋_GB2312" w:hAnsi="Times New Roman" w:cs="Times New Roman"/>
                <w:sz w:val="32"/>
                <w:szCs w:val="32"/>
              </w:rPr>
              <w:t>访问</w:t>
            </w:r>
            <w:r>
              <w:rPr>
                <w:rFonts w:ascii="Times New Roman" w:eastAsia="仿宋_GB2312" w:hAnsi="Times New Roman" w:cs="Times New Roman"/>
                <w:b/>
                <w:kern w:val="0"/>
                <w:sz w:val="32"/>
                <w:szCs w:val="32"/>
              </w:rPr>
              <w:t>延世大学</w:t>
            </w:r>
          </w:p>
          <w:p w14:paraId="71876331" w14:textId="77777777" w:rsidR="00225220" w:rsidRDefault="00000000">
            <w:pPr>
              <w:pStyle w:val="ae"/>
              <w:numPr>
                <w:ilvl w:val="0"/>
                <w:numId w:val="6"/>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在当地大学生的带领下参观校园</w:t>
            </w:r>
          </w:p>
          <w:p w14:paraId="71F54183" w14:textId="77777777" w:rsidR="00225220" w:rsidRDefault="00000000">
            <w:pPr>
              <w:pStyle w:val="ae"/>
              <w:numPr>
                <w:ilvl w:val="0"/>
                <w:numId w:val="6"/>
              </w:numPr>
              <w:spacing w:before="0" w:beforeAutospacing="0" w:after="0" w:afterAutospacing="0" w:line="520" w:lineRule="exact"/>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与当地大学生互动交流，分享中韩校园生活</w:t>
            </w:r>
          </w:p>
          <w:p w14:paraId="68DF4263"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 xml:space="preserve">    </w:t>
            </w:r>
          </w:p>
          <w:p w14:paraId="5802BD49" w14:textId="77777777" w:rsidR="00225220" w:rsidRDefault="00000000">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游览南山公园，首尔的地标，融合首尔塔、八角亭、植物园等景点，可俯瞰城市全景，兼具自然美景与文化底蕴。</w:t>
            </w:r>
          </w:p>
          <w:p w14:paraId="7C2473E1" w14:textId="77777777" w:rsidR="00225220" w:rsidRDefault="00225220">
            <w:pPr>
              <w:spacing w:line="520" w:lineRule="exact"/>
              <w:rPr>
                <w:rFonts w:ascii="Times New Roman" w:eastAsia="仿宋_GB2312" w:hAnsi="Times New Roman" w:cs="Times New Roman"/>
                <w:sz w:val="32"/>
                <w:szCs w:val="32"/>
              </w:rPr>
            </w:pPr>
          </w:p>
          <w:p w14:paraId="1D7E8131" w14:textId="77777777" w:rsidR="00225220" w:rsidRDefault="00000000">
            <w:pPr>
              <w:spacing w:line="520" w:lineRule="exact"/>
              <w:rPr>
                <w:rFonts w:ascii="Times New Roman" w:eastAsia="仿宋_GB2312" w:hAnsi="Times New Roman" w:cs="Times New Roman"/>
                <w:bCs/>
                <w:snapToGrid w:val="0"/>
                <w:sz w:val="32"/>
                <w:szCs w:val="32"/>
              </w:rPr>
            </w:pPr>
            <w:r>
              <w:rPr>
                <w:rFonts w:ascii="Times New Roman" w:eastAsia="仿宋_GB2312" w:hAnsi="Times New Roman" w:cs="Times New Roman"/>
                <w:sz w:val="32"/>
                <w:szCs w:val="32"/>
              </w:rPr>
              <w:t>晚餐：</w:t>
            </w:r>
            <w:r>
              <w:rPr>
                <w:rFonts w:ascii="Times New Roman" w:eastAsia="仿宋_GB2312" w:hAnsi="Times New Roman" w:cs="Times New Roman" w:hint="eastAsia"/>
                <w:sz w:val="32"/>
                <w:szCs w:val="32"/>
              </w:rPr>
              <w:t>韩式料理</w:t>
            </w:r>
          </w:p>
        </w:tc>
      </w:tr>
      <w:tr w:rsidR="00225220" w14:paraId="2174728F" w14:textId="77777777">
        <w:trPr>
          <w:trHeight w:val="449"/>
          <w:jc w:val="center"/>
        </w:trPr>
        <w:tc>
          <w:tcPr>
            <w:tcW w:w="842" w:type="dxa"/>
            <w:tcBorders>
              <w:top w:val="single" w:sz="8" w:space="0" w:color="auto"/>
              <w:left w:val="single" w:sz="8" w:space="0" w:color="auto"/>
              <w:bottom w:val="single" w:sz="8" w:space="0" w:color="auto"/>
              <w:right w:val="single" w:sz="8" w:space="0" w:color="auto"/>
            </w:tcBorders>
            <w:vAlign w:val="center"/>
          </w:tcPr>
          <w:p w14:paraId="38F06DB0"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4</w:t>
            </w:r>
          </w:p>
        </w:tc>
        <w:tc>
          <w:tcPr>
            <w:tcW w:w="747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7AACCE47"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bCs/>
                <w:sz w:val="32"/>
                <w:szCs w:val="32"/>
              </w:rPr>
              <w:t>上午：</w:t>
            </w:r>
          </w:p>
          <w:p w14:paraId="527275B9" w14:textId="77777777" w:rsidR="00225220" w:rsidRDefault="00000000">
            <w:pPr>
              <w:spacing w:line="520" w:lineRule="exact"/>
              <w:ind w:firstLineChars="200" w:firstLine="640"/>
              <w:rPr>
                <w:rFonts w:ascii="Times New Roman" w:eastAsia="仿宋_GB2312" w:hAnsi="Times New Roman" w:cs="Times New Roman"/>
                <w:snapToGrid w:val="0"/>
                <w:sz w:val="32"/>
                <w:szCs w:val="32"/>
              </w:rPr>
            </w:pPr>
            <w:r>
              <w:rPr>
                <w:rFonts w:ascii="Times New Roman" w:eastAsia="仿宋_GB2312" w:hAnsi="Times New Roman" w:cs="Times New Roman"/>
                <w:snapToGrid w:val="0"/>
                <w:sz w:val="32"/>
                <w:szCs w:val="32"/>
              </w:rPr>
              <w:t>参观海苔博物馆，现场看海苔制作过程，品尝海苔，还可以</w:t>
            </w:r>
            <w:r>
              <w:rPr>
                <w:rFonts w:ascii="Times New Roman" w:eastAsia="仿宋_GB2312" w:hAnsi="Times New Roman" w:cs="Times New Roman"/>
                <w:snapToGrid w:val="0"/>
                <w:sz w:val="32"/>
                <w:szCs w:val="32"/>
              </w:rPr>
              <w:t>DIY</w:t>
            </w:r>
            <w:r>
              <w:rPr>
                <w:rFonts w:ascii="Times New Roman" w:eastAsia="仿宋_GB2312" w:hAnsi="Times New Roman" w:cs="Times New Roman"/>
                <w:snapToGrid w:val="0"/>
                <w:sz w:val="32"/>
                <w:szCs w:val="32"/>
              </w:rPr>
              <w:t>美食。海苔是韩国重要的水产食品，也是韩国人喜欢的一种食品。</w:t>
            </w:r>
          </w:p>
          <w:p w14:paraId="0C1B24D5" w14:textId="77777777" w:rsidR="00225220" w:rsidRDefault="00000000">
            <w:pPr>
              <w:spacing w:line="520" w:lineRule="exact"/>
              <w:ind w:firstLineChars="200" w:firstLine="640"/>
              <w:rPr>
                <w:rFonts w:ascii="Times New Roman" w:eastAsia="仿宋_GB2312" w:hAnsi="Times New Roman" w:cs="Times New Roman"/>
                <w:snapToGrid w:val="0"/>
                <w:sz w:val="32"/>
                <w:szCs w:val="32"/>
              </w:rPr>
            </w:pPr>
            <w:r>
              <w:rPr>
                <w:rFonts w:ascii="Times New Roman" w:eastAsia="仿宋_GB2312" w:hAnsi="Times New Roman" w:cs="Times New Roman" w:hint="eastAsia"/>
                <w:snapToGrid w:val="0"/>
                <w:sz w:val="32"/>
                <w:szCs w:val="32"/>
              </w:rPr>
              <w:t>参观星空图书馆，这里不仅是一个传统的阅读空间，更是一个集阅读、休闲和文化活动于一体的现代公共空间，以其独特的星空设计而得名，被誉为韩国</w:t>
            </w:r>
            <w:r>
              <w:rPr>
                <w:rFonts w:ascii="Times New Roman" w:eastAsia="仿宋_GB2312" w:hAnsi="Times New Roman" w:cs="Times New Roman" w:hint="eastAsia"/>
                <w:snapToGrid w:val="0"/>
                <w:sz w:val="32"/>
                <w:szCs w:val="32"/>
              </w:rPr>
              <w:lastRenderedPageBreak/>
              <w:t>最美的图书馆之一。</w:t>
            </w:r>
          </w:p>
          <w:p w14:paraId="0860C511" w14:textId="77777777" w:rsidR="00225220" w:rsidRDefault="00225220">
            <w:pPr>
              <w:spacing w:line="520" w:lineRule="exact"/>
              <w:ind w:firstLineChars="200" w:firstLine="640"/>
              <w:rPr>
                <w:rFonts w:ascii="Times New Roman" w:eastAsia="仿宋_GB2312" w:hAnsi="Times New Roman" w:cs="Times New Roman"/>
                <w:snapToGrid w:val="0"/>
                <w:sz w:val="32"/>
                <w:szCs w:val="32"/>
              </w:rPr>
            </w:pPr>
          </w:p>
          <w:p w14:paraId="0374CDCF" w14:textId="77777777" w:rsidR="00225220" w:rsidRDefault="00000000">
            <w:pPr>
              <w:spacing w:line="520" w:lineRule="exact"/>
              <w:rPr>
                <w:rFonts w:ascii="Times New Roman" w:eastAsia="仿宋_GB2312" w:hAnsi="Times New Roman" w:cs="Times New Roman"/>
                <w:b/>
                <w:sz w:val="32"/>
                <w:szCs w:val="32"/>
              </w:rPr>
            </w:pPr>
            <w:r>
              <w:rPr>
                <w:rFonts w:ascii="Times New Roman" w:eastAsia="仿宋_GB2312" w:hAnsi="Times New Roman" w:cs="Times New Roman"/>
                <w:sz w:val="32"/>
                <w:szCs w:val="32"/>
              </w:rPr>
              <w:t>午餐：</w:t>
            </w:r>
            <w:r>
              <w:rPr>
                <w:rFonts w:ascii="Times New Roman" w:eastAsia="仿宋_GB2312" w:hAnsi="Times New Roman" w:cs="Times New Roman" w:hint="eastAsia"/>
                <w:sz w:val="32"/>
                <w:szCs w:val="32"/>
              </w:rPr>
              <w:t>人参鸡</w:t>
            </w:r>
            <w:r>
              <w:rPr>
                <w:rFonts w:ascii="Times New Roman" w:eastAsia="仿宋_GB2312" w:hAnsi="Times New Roman" w:cs="Times New Roman"/>
                <w:sz w:val="32"/>
                <w:szCs w:val="32"/>
              </w:rPr>
              <w:t>汤</w:t>
            </w:r>
          </w:p>
          <w:p w14:paraId="33082D41" w14:textId="77777777" w:rsidR="00225220" w:rsidRDefault="00225220">
            <w:pPr>
              <w:spacing w:line="520" w:lineRule="exact"/>
              <w:rPr>
                <w:rFonts w:ascii="Times New Roman" w:eastAsia="仿宋_GB2312" w:hAnsi="Times New Roman" w:cs="Times New Roman"/>
                <w:sz w:val="32"/>
                <w:szCs w:val="32"/>
              </w:rPr>
            </w:pPr>
          </w:p>
          <w:p w14:paraId="5BBCF326"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下午：</w:t>
            </w:r>
          </w:p>
          <w:p w14:paraId="7AC8DF27" w14:textId="77777777" w:rsidR="00225220" w:rsidRDefault="00000000">
            <w:pPr>
              <w:spacing w:line="520" w:lineRule="exact"/>
              <w:ind w:firstLineChars="200" w:firstLine="640"/>
              <w:rPr>
                <w:rFonts w:ascii="Times New Roman" w:eastAsia="仿宋_GB2312" w:hAnsi="Times New Roman" w:cs="Times New Roman"/>
                <w:snapToGrid w:val="0"/>
                <w:sz w:val="32"/>
                <w:szCs w:val="32"/>
              </w:rPr>
            </w:pPr>
            <w:r>
              <w:rPr>
                <w:rFonts w:ascii="Times New Roman" w:eastAsia="仿宋_GB2312" w:hAnsi="Times New Roman" w:cs="Times New Roman"/>
                <w:snapToGrid w:val="0"/>
                <w:sz w:val="32"/>
                <w:szCs w:val="32"/>
              </w:rPr>
              <w:t>参观国立中央博物馆，原为朝鲜总督府博物馆，展出韩国的历史文化遗物。该博物馆除了韩国文物以外，还收藏有中国、蒙古等东北亚地区近邻的文物</w:t>
            </w:r>
            <w:r>
              <w:rPr>
                <w:rFonts w:ascii="Times New Roman" w:eastAsia="仿宋_GB2312" w:hAnsi="Times New Roman" w:cs="Times New Roman"/>
                <w:snapToGrid w:val="0"/>
                <w:sz w:val="32"/>
                <w:szCs w:val="32"/>
              </w:rPr>
              <w:t>15</w:t>
            </w:r>
            <w:r>
              <w:rPr>
                <w:rFonts w:ascii="Times New Roman" w:eastAsia="仿宋_GB2312" w:hAnsi="Times New Roman" w:cs="Times New Roman"/>
                <w:snapToGrid w:val="0"/>
                <w:sz w:val="32"/>
                <w:szCs w:val="32"/>
              </w:rPr>
              <w:t>万多件，内容涵盖考古、历史、美术等领域。</w:t>
            </w:r>
          </w:p>
          <w:p w14:paraId="0725E005" w14:textId="77777777" w:rsidR="00225220" w:rsidRDefault="00225220">
            <w:pPr>
              <w:spacing w:line="520" w:lineRule="exact"/>
              <w:rPr>
                <w:rFonts w:ascii="Times New Roman" w:eastAsia="仿宋_GB2312" w:hAnsi="Times New Roman" w:cs="Times New Roman"/>
                <w:sz w:val="32"/>
                <w:szCs w:val="32"/>
              </w:rPr>
            </w:pPr>
          </w:p>
          <w:p w14:paraId="530FD53D"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晚餐：</w:t>
            </w:r>
            <w:r>
              <w:rPr>
                <w:rFonts w:ascii="Times New Roman" w:eastAsia="仿宋_GB2312" w:hAnsi="Times New Roman" w:cs="Times New Roman"/>
                <w:snapToGrid w:val="0"/>
                <w:sz w:val="32"/>
                <w:szCs w:val="32"/>
              </w:rPr>
              <w:t>明洞</w:t>
            </w:r>
            <w:r>
              <w:rPr>
                <w:rFonts w:ascii="Times New Roman" w:eastAsia="仿宋_GB2312" w:hAnsi="Times New Roman" w:cs="Times New Roman" w:hint="eastAsia"/>
                <w:sz w:val="32"/>
                <w:szCs w:val="32"/>
              </w:rPr>
              <w:t>自由用餐（发餐费）</w:t>
            </w:r>
            <w:r>
              <w:rPr>
                <w:rFonts w:ascii="Times New Roman" w:eastAsia="仿宋_GB2312" w:hAnsi="Times New Roman" w:cs="Times New Roman"/>
                <w:snapToGrid w:val="0"/>
                <w:sz w:val="32"/>
                <w:szCs w:val="32"/>
              </w:rPr>
              <w:t>，</w:t>
            </w:r>
            <w:r>
              <w:rPr>
                <w:rFonts w:ascii="Times New Roman" w:eastAsia="仿宋_GB2312" w:hAnsi="Times New Roman" w:cs="Times New Roman" w:hint="eastAsia"/>
                <w:snapToGrid w:val="0"/>
                <w:sz w:val="32"/>
                <w:szCs w:val="32"/>
              </w:rPr>
              <w:t>这里</w:t>
            </w:r>
            <w:r>
              <w:rPr>
                <w:rFonts w:ascii="Times New Roman" w:eastAsia="仿宋_GB2312" w:hAnsi="Times New Roman" w:cs="Times New Roman"/>
                <w:snapToGrid w:val="0"/>
                <w:sz w:val="32"/>
                <w:szCs w:val="32"/>
              </w:rPr>
              <w:t>是韩国首尔市</w:t>
            </w:r>
            <w:r>
              <w:rPr>
                <w:rFonts w:ascii="Times New Roman" w:eastAsia="仿宋_GB2312" w:hAnsi="Times New Roman" w:cs="Times New Roman" w:hint="eastAsia"/>
                <w:snapToGrid w:val="0"/>
                <w:sz w:val="32"/>
                <w:szCs w:val="32"/>
              </w:rPr>
              <w:t>的</w:t>
            </w:r>
            <w:r>
              <w:rPr>
                <w:rFonts w:ascii="Times New Roman" w:eastAsia="仿宋_GB2312" w:hAnsi="Times New Roman" w:cs="Times New Roman"/>
                <w:snapToGrid w:val="0"/>
                <w:sz w:val="32"/>
                <w:szCs w:val="32"/>
              </w:rPr>
              <w:t>著名街区和美食天堂，以其丰富的商品和独特的文化氛围而闻名。</w:t>
            </w:r>
          </w:p>
        </w:tc>
      </w:tr>
      <w:tr w:rsidR="00225220" w14:paraId="1178DB86" w14:textId="77777777">
        <w:trPr>
          <w:trHeight w:val="568"/>
          <w:jc w:val="center"/>
        </w:trPr>
        <w:tc>
          <w:tcPr>
            <w:tcW w:w="842" w:type="dxa"/>
            <w:tcBorders>
              <w:top w:val="single" w:sz="8" w:space="0" w:color="auto"/>
              <w:left w:val="single" w:sz="8" w:space="0" w:color="auto"/>
              <w:bottom w:val="single" w:sz="8" w:space="0" w:color="auto"/>
              <w:right w:val="single" w:sz="8" w:space="0" w:color="auto"/>
            </w:tcBorders>
            <w:vAlign w:val="center"/>
          </w:tcPr>
          <w:p w14:paraId="0B5B92EC"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5</w:t>
            </w:r>
          </w:p>
        </w:tc>
        <w:tc>
          <w:tcPr>
            <w:tcW w:w="747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53201956" w14:textId="77777777" w:rsidR="00225220" w:rsidRDefault="00000000">
            <w:pPr>
              <w:spacing w:line="52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乘坐国际航班返回中国</w:t>
            </w:r>
          </w:p>
        </w:tc>
      </w:tr>
    </w:tbl>
    <w:p w14:paraId="648A7101" w14:textId="77777777" w:rsidR="00225220" w:rsidRDefault="00000000">
      <w:pPr>
        <w:spacing w:beforeLines="50" w:before="120"/>
        <w:rPr>
          <w:b/>
          <w:sz w:val="24"/>
        </w:rPr>
      </w:pPr>
      <w:r>
        <w:rPr>
          <w:rFonts w:hint="eastAsia"/>
          <w:b/>
          <w:sz w:val="24"/>
        </w:rPr>
        <w:t>备</w:t>
      </w:r>
      <w:r>
        <w:rPr>
          <w:rFonts w:hint="eastAsia"/>
          <w:b/>
          <w:sz w:val="24"/>
        </w:rPr>
        <w:t xml:space="preserve"> </w:t>
      </w:r>
      <w:r>
        <w:rPr>
          <w:b/>
          <w:sz w:val="24"/>
        </w:rPr>
        <w:t xml:space="preserve"> </w:t>
      </w:r>
      <w:r>
        <w:rPr>
          <w:rFonts w:hint="eastAsia"/>
          <w:b/>
          <w:sz w:val="24"/>
        </w:rPr>
        <w:t>注：行程可能会根据当地实际情况有所调整，以最终行程为准。</w:t>
      </w:r>
    </w:p>
    <w:p w14:paraId="2E1E1E96" w14:textId="77777777" w:rsidR="00225220" w:rsidRDefault="00000000">
      <w:pPr>
        <w:widowControl/>
        <w:jc w:val="left"/>
        <w:rPr>
          <w:rFonts w:asciiTheme="majorEastAsia" w:eastAsiaTheme="majorEastAsia" w:hAnsiTheme="majorEastAsia" w:cstheme="majorEastAsia" w:hint="eastAsia"/>
          <w:b/>
          <w:kern w:val="0"/>
          <w:sz w:val="30"/>
          <w:szCs w:val="30"/>
        </w:rPr>
      </w:pPr>
      <w:r>
        <w:rPr>
          <w:rFonts w:asciiTheme="majorEastAsia" w:eastAsiaTheme="majorEastAsia" w:hAnsiTheme="majorEastAsia" w:cstheme="majorEastAsia"/>
          <w:b/>
          <w:kern w:val="0"/>
          <w:sz w:val="30"/>
          <w:szCs w:val="30"/>
        </w:rPr>
        <w:br w:type="page"/>
      </w:r>
    </w:p>
    <w:p w14:paraId="5488378F"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lastRenderedPageBreak/>
        <w:t>江苏大学生赴海外文化交流初步行程</w:t>
      </w:r>
    </w:p>
    <w:p w14:paraId="08C84557" w14:textId="77777777" w:rsidR="00225220" w:rsidRDefault="00000000">
      <w:pPr>
        <w:spacing w:afterLines="50" w:after="120"/>
        <w:jc w:val="center"/>
        <w:rPr>
          <w:rFonts w:ascii="华文中宋" w:eastAsia="华文中宋" w:hAnsi="华文中宋" w:cstheme="majorEastAsia" w:hint="eastAsia"/>
          <w:b/>
          <w:kern w:val="0"/>
          <w:sz w:val="44"/>
          <w:szCs w:val="44"/>
        </w:rPr>
      </w:pPr>
      <w:r>
        <w:rPr>
          <w:rFonts w:ascii="华文中宋" w:eastAsia="华文中宋" w:hAnsi="华文中宋" w:cstheme="majorEastAsia" w:hint="eastAsia"/>
          <w:b/>
          <w:kern w:val="0"/>
          <w:sz w:val="44"/>
          <w:szCs w:val="44"/>
        </w:rPr>
        <w:t>（港澳地区</w:t>
      </w:r>
      <w:r>
        <w:rPr>
          <w:rFonts w:ascii="Times New Roman" w:eastAsia="华文中宋" w:hAnsi="Times New Roman" w:cs="Times New Roman"/>
          <w:b/>
          <w:kern w:val="0"/>
          <w:sz w:val="44"/>
          <w:szCs w:val="44"/>
        </w:rPr>
        <w:t>6</w:t>
      </w:r>
      <w:r>
        <w:rPr>
          <w:rFonts w:ascii="华文中宋" w:eastAsia="华文中宋" w:hAnsi="华文中宋" w:cstheme="majorEastAsia" w:hint="eastAsia"/>
          <w:b/>
          <w:kern w:val="0"/>
          <w:sz w:val="44"/>
          <w:szCs w:val="44"/>
        </w:rPr>
        <w:t>天）</w:t>
      </w:r>
    </w:p>
    <w:tbl>
      <w:tblPr>
        <w:tblW w:w="49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7454"/>
      </w:tblGrid>
      <w:tr w:rsidR="00225220" w14:paraId="6AE50070" w14:textId="77777777">
        <w:trPr>
          <w:jc w:val="center"/>
        </w:trPr>
        <w:tc>
          <w:tcPr>
            <w:tcW w:w="587" w:type="pct"/>
            <w:tcBorders>
              <w:top w:val="single" w:sz="4" w:space="0" w:color="auto"/>
              <w:left w:val="single" w:sz="4" w:space="0" w:color="auto"/>
              <w:bottom w:val="single" w:sz="4" w:space="0" w:color="auto"/>
              <w:right w:val="single" w:sz="4" w:space="0" w:color="auto"/>
            </w:tcBorders>
          </w:tcPr>
          <w:p w14:paraId="0618CCA9" w14:textId="77777777" w:rsidR="00225220" w:rsidRDefault="00000000">
            <w:pPr>
              <w:spacing w:line="520" w:lineRule="exact"/>
              <w:jc w:val="center"/>
              <w:rPr>
                <w:rFonts w:ascii="Times New Roman" w:eastAsia="仿宋_GB2312" w:hAnsi="Times New Roman" w:cs="Times New Roman"/>
                <w:b/>
                <w:bCs/>
                <w:kern w:val="0"/>
                <w:sz w:val="32"/>
                <w:szCs w:val="32"/>
              </w:rPr>
            </w:pPr>
            <w:r>
              <w:rPr>
                <w:rFonts w:ascii="Times New Roman" w:eastAsia="仿宋_GB2312" w:hAnsi="Times New Roman" w:cs="Times New Roman"/>
                <w:b/>
                <w:bCs/>
                <w:kern w:val="0"/>
                <w:sz w:val="32"/>
                <w:szCs w:val="32"/>
              </w:rPr>
              <w:t>天数</w:t>
            </w:r>
          </w:p>
        </w:tc>
        <w:tc>
          <w:tcPr>
            <w:tcW w:w="4412" w:type="pct"/>
            <w:tcBorders>
              <w:top w:val="single" w:sz="4" w:space="0" w:color="auto"/>
              <w:left w:val="single" w:sz="4" w:space="0" w:color="auto"/>
              <w:bottom w:val="single" w:sz="4" w:space="0" w:color="auto"/>
              <w:right w:val="single" w:sz="4" w:space="0" w:color="auto"/>
            </w:tcBorders>
          </w:tcPr>
          <w:p w14:paraId="00702FC3" w14:textId="77777777" w:rsidR="00225220" w:rsidRDefault="00000000">
            <w:pPr>
              <w:spacing w:line="520" w:lineRule="exact"/>
              <w:jc w:val="center"/>
              <w:rPr>
                <w:rFonts w:ascii="Times New Roman" w:eastAsia="仿宋_GB2312" w:hAnsi="Times New Roman" w:cs="Times New Roman"/>
                <w:b/>
                <w:bCs/>
                <w:kern w:val="0"/>
                <w:sz w:val="32"/>
                <w:szCs w:val="32"/>
              </w:rPr>
            </w:pPr>
            <w:r>
              <w:rPr>
                <w:rFonts w:ascii="Times New Roman" w:eastAsia="仿宋_GB2312" w:hAnsi="Times New Roman" w:cs="Times New Roman"/>
                <w:b/>
                <w:bCs/>
                <w:kern w:val="0"/>
                <w:sz w:val="32"/>
                <w:szCs w:val="32"/>
                <w:lang w:bidi="ar"/>
              </w:rPr>
              <w:t>内</w:t>
            </w:r>
            <w:r>
              <w:rPr>
                <w:rFonts w:ascii="Times New Roman" w:eastAsia="仿宋_GB2312" w:hAnsi="Times New Roman" w:cs="Times New Roman"/>
                <w:b/>
                <w:bCs/>
                <w:kern w:val="0"/>
                <w:sz w:val="32"/>
                <w:szCs w:val="32"/>
                <w:lang w:bidi="ar"/>
              </w:rPr>
              <w:t xml:space="preserve"> </w:t>
            </w:r>
            <w:r>
              <w:rPr>
                <w:rFonts w:ascii="Times New Roman" w:eastAsia="仿宋_GB2312" w:hAnsi="Times New Roman" w:cs="Times New Roman"/>
                <w:b/>
                <w:bCs/>
                <w:kern w:val="0"/>
                <w:sz w:val="32"/>
                <w:szCs w:val="32"/>
                <w:lang w:bidi="ar"/>
              </w:rPr>
              <w:t>容</w:t>
            </w:r>
          </w:p>
        </w:tc>
      </w:tr>
      <w:tr w:rsidR="00225220" w14:paraId="4316BF41" w14:textId="77777777">
        <w:trPr>
          <w:jc w:val="center"/>
        </w:trPr>
        <w:tc>
          <w:tcPr>
            <w:tcW w:w="587" w:type="pct"/>
            <w:tcBorders>
              <w:top w:val="single" w:sz="4" w:space="0" w:color="auto"/>
              <w:left w:val="single" w:sz="4" w:space="0" w:color="auto"/>
              <w:bottom w:val="single" w:sz="4" w:space="0" w:color="auto"/>
              <w:right w:val="single" w:sz="4" w:space="0" w:color="auto"/>
            </w:tcBorders>
            <w:vAlign w:val="center"/>
          </w:tcPr>
          <w:p w14:paraId="6E4EB628"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1</w:t>
            </w:r>
          </w:p>
        </w:tc>
        <w:tc>
          <w:tcPr>
            <w:tcW w:w="4412" w:type="pct"/>
            <w:tcBorders>
              <w:top w:val="single" w:sz="4" w:space="0" w:color="auto"/>
              <w:left w:val="single" w:sz="4" w:space="0" w:color="auto"/>
              <w:bottom w:val="single" w:sz="4" w:space="0" w:color="auto"/>
              <w:right w:val="single" w:sz="4" w:space="0" w:color="auto"/>
            </w:tcBorders>
          </w:tcPr>
          <w:p w14:paraId="5CAF1072" w14:textId="77777777" w:rsidR="00225220" w:rsidRDefault="00000000">
            <w:pPr>
              <w:spacing w:line="520" w:lineRule="exact"/>
              <w:jc w:val="left"/>
              <w:rPr>
                <w:rFonts w:ascii="Times New Roman" w:eastAsia="仿宋_GB2312" w:hAnsi="Times New Roman" w:cs="Times New Roman"/>
                <w:b/>
                <w:bCs/>
                <w:kern w:val="0"/>
                <w:sz w:val="32"/>
                <w:szCs w:val="32"/>
                <w:lang w:bidi="ar"/>
              </w:rPr>
            </w:pPr>
            <w:r>
              <w:rPr>
                <w:rFonts w:ascii="Times New Roman" w:eastAsia="仿宋_GB2312" w:hAnsi="Times New Roman" w:cs="Times New Roman"/>
                <w:bCs/>
                <w:kern w:val="0"/>
                <w:sz w:val="32"/>
                <w:szCs w:val="32"/>
                <w:lang w:bidi="ar"/>
              </w:rPr>
              <w:t>乘坐国际航班前往澳门</w:t>
            </w:r>
          </w:p>
        </w:tc>
      </w:tr>
      <w:tr w:rsidR="00225220" w14:paraId="11F48D9A" w14:textId="77777777">
        <w:trPr>
          <w:jc w:val="center"/>
        </w:trPr>
        <w:tc>
          <w:tcPr>
            <w:tcW w:w="587" w:type="pct"/>
            <w:tcBorders>
              <w:top w:val="single" w:sz="4" w:space="0" w:color="auto"/>
              <w:left w:val="single" w:sz="4" w:space="0" w:color="auto"/>
              <w:bottom w:val="single" w:sz="4" w:space="0" w:color="auto"/>
              <w:right w:val="single" w:sz="4" w:space="0" w:color="auto"/>
            </w:tcBorders>
            <w:vAlign w:val="center"/>
          </w:tcPr>
          <w:p w14:paraId="5AB3F249"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2</w:t>
            </w:r>
          </w:p>
        </w:tc>
        <w:tc>
          <w:tcPr>
            <w:tcW w:w="4412" w:type="pct"/>
            <w:tcBorders>
              <w:top w:val="single" w:sz="4" w:space="0" w:color="auto"/>
              <w:left w:val="single" w:sz="4" w:space="0" w:color="auto"/>
              <w:bottom w:val="single" w:sz="4" w:space="0" w:color="auto"/>
              <w:right w:val="single" w:sz="4" w:space="0" w:color="auto"/>
            </w:tcBorders>
          </w:tcPr>
          <w:p w14:paraId="4462B3E9" w14:textId="77777777" w:rsidR="00225220" w:rsidRDefault="00000000">
            <w:pPr>
              <w:spacing w:line="520" w:lineRule="exact"/>
              <w:jc w:val="lef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上午：</w:t>
            </w:r>
          </w:p>
          <w:p w14:paraId="199CBFDF" w14:textId="77777777" w:rsidR="00225220" w:rsidRDefault="00000000">
            <w:pPr>
              <w:spacing w:line="520" w:lineRule="exact"/>
              <w:ind w:firstLine="640"/>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参观澳门历史城区，感受世界遗产</w:t>
            </w:r>
            <w:r>
              <w:rPr>
                <w:rFonts w:ascii="Times New Roman" w:eastAsia="仿宋_GB2312" w:hAnsi="Times New Roman" w:cs="Times New Roman"/>
                <w:bCs/>
                <w:sz w:val="32"/>
                <w:szCs w:val="32"/>
              </w:rPr>
              <w:t>400</w:t>
            </w:r>
            <w:r>
              <w:rPr>
                <w:rFonts w:ascii="Times New Roman" w:eastAsia="仿宋_GB2312" w:hAnsi="Times New Roman" w:cs="Times New Roman"/>
                <w:bCs/>
                <w:sz w:val="32"/>
                <w:szCs w:val="32"/>
              </w:rPr>
              <w:t>多年中西文化交流的精髓：大三巴、旧城墙遗址、哪吒庙、恋爱巷、玫瑰堂、邮政局、民政总署大楼、议事亭前地等。</w:t>
            </w:r>
          </w:p>
          <w:p w14:paraId="2D7999C4" w14:textId="77777777" w:rsidR="00225220" w:rsidRDefault="00000000">
            <w:pPr>
              <w:spacing w:line="520" w:lineRule="exact"/>
              <w:ind w:firstLine="640"/>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参观大炮台，这是澳门著名的历史遗迹，地处澳门半岛的中心地带，登上大炮台，整个澳门城区尽收眼底。</w:t>
            </w:r>
          </w:p>
          <w:p w14:paraId="2D0CC02F" w14:textId="77777777" w:rsidR="00225220" w:rsidRDefault="00000000">
            <w:pPr>
              <w:spacing w:line="520" w:lineRule="exact"/>
              <w:ind w:firstLine="640"/>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参观澳门博物馆，坐落在大炮台之上，是一间展示澳门历史和多元文化的博物馆，馆内的展品以其丰富和深刻的历史和文化内涵，展示数百年来澳门的历史变迁，讲述来自不同国家、具有不同文化背景的居民在澳门和平共处的生活。</w:t>
            </w:r>
          </w:p>
          <w:p w14:paraId="5D358597" w14:textId="77777777" w:rsidR="00225220" w:rsidRDefault="00000000">
            <w:pPr>
              <w:spacing w:line="520" w:lineRule="exact"/>
              <w:ind w:firstLine="640"/>
              <w:jc w:val="left"/>
              <w:rPr>
                <w:rFonts w:ascii="Times New Roman" w:eastAsia="仿宋_GB2312" w:hAnsi="Times New Roman" w:cs="Times New Roman"/>
                <w:b/>
                <w:bCs/>
                <w:kern w:val="0"/>
                <w:sz w:val="32"/>
                <w:szCs w:val="32"/>
              </w:rPr>
            </w:pPr>
            <w:r>
              <w:rPr>
                <w:rFonts w:ascii="Times New Roman" w:eastAsia="仿宋_GB2312" w:hAnsi="Times New Roman" w:cs="Times New Roman"/>
                <w:bCs/>
                <w:kern w:val="0"/>
                <w:sz w:val="32"/>
                <w:szCs w:val="32"/>
              </w:rPr>
              <w:t>访问</w:t>
            </w:r>
            <w:r>
              <w:rPr>
                <w:rFonts w:ascii="Times New Roman" w:eastAsia="仿宋_GB2312" w:hAnsi="Times New Roman" w:cs="Times New Roman"/>
                <w:b/>
                <w:bCs/>
                <w:kern w:val="0"/>
                <w:sz w:val="32"/>
                <w:szCs w:val="32"/>
              </w:rPr>
              <w:t>澳门大学</w:t>
            </w:r>
          </w:p>
          <w:p w14:paraId="6952ECBC"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在澳门大学学生志愿者带领下，参观大学展馆、图书馆、书院等</w:t>
            </w:r>
          </w:p>
          <w:p w14:paraId="2D50E44E"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与澳门大学学生交流互动</w:t>
            </w:r>
          </w:p>
          <w:p w14:paraId="13534F6B" w14:textId="77777777" w:rsidR="00225220" w:rsidRDefault="00225220">
            <w:pPr>
              <w:spacing w:line="520" w:lineRule="exact"/>
              <w:ind w:firstLine="640"/>
              <w:jc w:val="left"/>
              <w:rPr>
                <w:rFonts w:ascii="Times New Roman" w:eastAsia="仿宋_GB2312" w:hAnsi="Times New Roman" w:cs="Times New Roman"/>
                <w:bCs/>
                <w:sz w:val="32"/>
                <w:szCs w:val="32"/>
              </w:rPr>
            </w:pPr>
          </w:p>
          <w:p w14:paraId="7E1A6F7E" w14:textId="77777777" w:rsidR="00225220" w:rsidRDefault="00000000">
            <w:pPr>
              <w:spacing w:line="520" w:lineRule="exact"/>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午餐：澳门大学食堂</w:t>
            </w:r>
            <w:r>
              <w:rPr>
                <w:rFonts w:ascii="Times New Roman" w:eastAsia="仿宋_GB2312" w:hAnsi="Times New Roman" w:cs="Times New Roman"/>
                <w:bCs/>
                <w:kern w:val="0"/>
                <w:sz w:val="32"/>
                <w:szCs w:val="32"/>
              </w:rPr>
              <w:t>自由用餐（发餐费）</w:t>
            </w:r>
          </w:p>
          <w:p w14:paraId="57343ABE" w14:textId="77777777" w:rsidR="00225220" w:rsidRDefault="00225220">
            <w:pPr>
              <w:spacing w:line="520" w:lineRule="exact"/>
              <w:ind w:firstLine="480"/>
              <w:jc w:val="left"/>
              <w:rPr>
                <w:rFonts w:ascii="Times New Roman" w:eastAsia="仿宋_GB2312" w:hAnsi="Times New Roman" w:cs="Times New Roman"/>
                <w:bCs/>
                <w:kern w:val="0"/>
                <w:sz w:val="32"/>
                <w:szCs w:val="32"/>
              </w:rPr>
            </w:pPr>
          </w:p>
          <w:p w14:paraId="09BE828A" w14:textId="77777777" w:rsidR="00225220" w:rsidRDefault="00000000">
            <w:pPr>
              <w:spacing w:line="520" w:lineRule="exact"/>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下午：</w:t>
            </w:r>
          </w:p>
          <w:p w14:paraId="6CA290BE" w14:textId="77777777" w:rsidR="00225220" w:rsidRDefault="00000000">
            <w:pPr>
              <w:spacing w:line="520" w:lineRule="exact"/>
              <w:ind w:firstLine="640"/>
              <w:jc w:val="left"/>
              <w:rPr>
                <w:rFonts w:ascii="Times New Roman" w:eastAsia="仿宋_GB2312" w:hAnsi="Times New Roman" w:cs="Times New Roman"/>
                <w:b/>
                <w:bCs/>
                <w:sz w:val="32"/>
                <w:szCs w:val="32"/>
              </w:rPr>
            </w:pPr>
            <w:r>
              <w:rPr>
                <w:rFonts w:ascii="Times New Roman" w:eastAsia="仿宋_GB2312" w:hAnsi="Times New Roman" w:cs="Times New Roman"/>
                <w:bCs/>
                <w:sz w:val="32"/>
                <w:szCs w:val="32"/>
              </w:rPr>
              <w:lastRenderedPageBreak/>
              <w:t>访问</w:t>
            </w:r>
            <w:r>
              <w:rPr>
                <w:rFonts w:ascii="Times New Roman" w:eastAsia="仿宋_GB2312" w:hAnsi="Times New Roman" w:cs="Times New Roman"/>
                <w:b/>
                <w:bCs/>
                <w:sz w:val="32"/>
                <w:szCs w:val="32"/>
              </w:rPr>
              <w:t>澳门城市大学</w:t>
            </w:r>
          </w:p>
          <w:p w14:paraId="3397B419"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校方欢迎仪式</w:t>
            </w:r>
          </w:p>
          <w:p w14:paraId="5DE4EC49"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江苏高校代表致辞</w:t>
            </w:r>
          </w:p>
          <w:p w14:paraId="3249981E"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主题</w:t>
            </w:r>
            <w:r>
              <w:rPr>
                <w:rFonts w:ascii="Times New Roman" w:eastAsia="仿宋_GB2312" w:hAnsi="Times New Roman" w:cs="Times New Roman"/>
                <w:bCs/>
                <w:sz w:val="32"/>
                <w:szCs w:val="32"/>
              </w:rPr>
              <w:t>讲座：澳门多元文化及高等教育</w:t>
            </w:r>
          </w:p>
          <w:p w14:paraId="4C5D8A71"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颁发证书，合影留念</w:t>
            </w:r>
          </w:p>
          <w:p w14:paraId="3B94FF32"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参观校园，互动交流</w:t>
            </w:r>
          </w:p>
          <w:p w14:paraId="5E0EFB73" w14:textId="77777777" w:rsidR="00225220" w:rsidRDefault="00225220">
            <w:pPr>
              <w:spacing w:line="520" w:lineRule="exact"/>
              <w:ind w:firstLine="480"/>
              <w:jc w:val="left"/>
              <w:rPr>
                <w:rFonts w:ascii="Times New Roman" w:eastAsia="仿宋_GB2312" w:hAnsi="Times New Roman" w:cs="Times New Roman"/>
                <w:bCs/>
                <w:sz w:val="32"/>
                <w:szCs w:val="32"/>
              </w:rPr>
            </w:pPr>
          </w:p>
          <w:p w14:paraId="7FD16641" w14:textId="77777777" w:rsidR="00225220" w:rsidRDefault="00000000">
            <w:pPr>
              <w:spacing w:line="520" w:lineRule="exact"/>
              <w:ind w:firstLine="480"/>
              <w:jc w:val="left"/>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游览</w:t>
            </w:r>
            <w:r>
              <w:rPr>
                <w:rFonts w:ascii="Times New Roman" w:eastAsia="仿宋_GB2312" w:hAnsi="Times New Roman" w:cs="Times New Roman"/>
                <w:bCs/>
                <w:sz w:val="32"/>
                <w:szCs w:val="32"/>
              </w:rPr>
              <w:t>威尼斯人，好拍又好逛，不用出国就能感受欧洲风情。</w:t>
            </w:r>
          </w:p>
          <w:p w14:paraId="1F4CD901" w14:textId="77777777" w:rsidR="00225220" w:rsidRDefault="00225220">
            <w:pPr>
              <w:spacing w:line="520" w:lineRule="exact"/>
              <w:ind w:firstLine="480"/>
              <w:jc w:val="left"/>
              <w:rPr>
                <w:rFonts w:ascii="Times New Roman" w:eastAsia="仿宋_GB2312" w:hAnsi="Times New Roman" w:cs="Times New Roman"/>
                <w:bCs/>
                <w:sz w:val="32"/>
                <w:szCs w:val="32"/>
              </w:rPr>
            </w:pPr>
          </w:p>
          <w:p w14:paraId="622DCBE9" w14:textId="77777777" w:rsidR="00225220" w:rsidRDefault="00000000">
            <w:pPr>
              <w:spacing w:line="520" w:lineRule="exact"/>
              <w:ind w:leftChars="-8" w:left="2" w:hangingChars="6" w:hanging="19"/>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晚餐：地道粤菜</w:t>
            </w:r>
          </w:p>
        </w:tc>
      </w:tr>
      <w:tr w:rsidR="00225220" w14:paraId="0685B1C9" w14:textId="77777777">
        <w:trPr>
          <w:jc w:val="center"/>
        </w:trPr>
        <w:tc>
          <w:tcPr>
            <w:tcW w:w="587" w:type="pct"/>
            <w:tcBorders>
              <w:top w:val="single" w:sz="4" w:space="0" w:color="auto"/>
              <w:left w:val="single" w:sz="4" w:space="0" w:color="auto"/>
              <w:bottom w:val="single" w:sz="4" w:space="0" w:color="auto"/>
              <w:right w:val="single" w:sz="4" w:space="0" w:color="auto"/>
            </w:tcBorders>
            <w:vAlign w:val="center"/>
          </w:tcPr>
          <w:p w14:paraId="6DE90C42" w14:textId="77777777" w:rsidR="00225220" w:rsidRDefault="00000000">
            <w:pPr>
              <w:spacing w:line="520" w:lineRule="exact"/>
              <w:jc w:val="center"/>
              <w:rPr>
                <w:rFonts w:ascii="Times New Roman" w:eastAsia="仿宋_GB2312" w:hAnsi="Times New Roman" w:cs="Times New Roman"/>
                <w:bCs/>
                <w:kern w:val="0"/>
                <w:sz w:val="32"/>
                <w:szCs w:val="32"/>
              </w:rPr>
            </w:pPr>
            <w:r>
              <w:rPr>
                <w:rFonts w:ascii="Times New Roman" w:eastAsia="仿宋_GB2312" w:hAnsi="Times New Roman" w:cs="Times New Roman" w:hint="eastAsia"/>
                <w:bCs/>
                <w:kern w:val="0"/>
                <w:sz w:val="32"/>
                <w:szCs w:val="32"/>
                <w:lang w:bidi="ar"/>
              </w:rPr>
              <w:lastRenderedPageBreak/>
              <w:t>3</w:t>
            </w:r>
          </w:p>
        </w:tc>
        <w:tc>
          <w:tcPr>
            <w:tcW w:w="4412" w:type="pct"/>
            <w:tcBorders>
              <w:top w:val="single" w:sz="4" w:space="0" w:color="auto"/>
              <w:left w:val="single" w:sz="4" w:space="0" w:color="auto"/>
              <w:bottom w:val="single" w:sz="4" w:space="0" w:color="auto"/>
              <w:right w:val="single" w:sz="4" w:space="0" w:color="auto"/>
            </w:tcBorders>
          </w:tcPr>
          <w:p w14:paraId="20882C7A" w14:textId="77777777" w:rsidR="00225220" w:rsidRDefault="00000000">
            <w:pPr>
              <w:spacing w:line="520" w:lineRule="exact"/>
              <w:jc w:val="left"/>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上午：</w:t>
            </w:r>
          </w:p>
          <w:p w14:paraId="231EF866" w14:textId="77777777" w:rsidR="00225220" w:rsidRDefault="00000000">
            <w:pPr>
              <w:spacing w:line="520" w:lineRule="exact"/>
              <w:ind w:firstLine="640"/>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参观金莲花广场，此处摆放着澳门回归祖国时中央政府赠送给澳门地区的一座金莲花，寓意澳门继续繁荣昌盛。</w:t>
            </w:r>
          </w:p>
          <w:p w14:paraId="762C1DBE" w14:textId="77777777" w:rsidR="00225220" w:rsidRDefault="00000000">
            <w:pPr>
              <w:spacing w:line="520" w:lineRule="exact"/>
              <w:ind w:firstLine="640"/>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参观澳门大赛车博物馆，重温格兰披治大赛车这一独特赛事的非凡历史，亲身感受赛车运动的精彩和刺激。</w:t>
            </w:r>
          </w:p>
          <w:p w14:paraId="157E072D" w14:textId="77777777" w:rsidR="00225220" w:rsidRDefault="00000000">
            <w:pPr>
              <w:spacing w:line="520" w:lineRule="exact"/>
              <w:ind w:firstLine="640"/>
              <w:jc w:val="left"/>
              <w:rPr>
                <w:rFonts w:ascii="Times New Roman" w:eastAsia="仿宋_GB2312" w:hAnsi="Times New Roman" w:cs="Times New Roman"/>
                <w:bCs/>
                <w:kern w:val="0"/>
                <w:sz w:val="32"/>
                <w:szCs w:val="32"/>
                <w:lang w:bidi="ar"/>
              </w:rPr>
            </w:pPr>
            <w:r>
              <w:rPr>
                <w:rFonts w:ascii="Times New Roman" w:eastAsia="仿宋_GB2312" w:hAnsi="Times New Roman" w:cs="Times New Roman"/>
                <w:bCs/>
                <w:kern w:val="0"/>
                <w:sz w:val="32"/>
                <w:szCs w:val="32"/>
                <w:lang w:bidi="ar"/>
              </w:rPr>
              <w:t>参观澳门回归贺礼陈列馆，这些吉祥贺礼具有浓郁的地方特色和独特的艺术韵味，向澳门同胞送上了衷心的祝福。</w:t>
            </w:r>
          </w:p>
          <w:p w14:paraId="1EE5F449" w14:textId="77777777" w:rsidR="00225220" w:rsidRDefault="00225220">
            <w:pPr>
              <w:spacing w:line="520" w:lineRule="exact"/>
              <w:jc w:val="left"/>
              <w:rPr>
                <w:rFonts w:ascii="Times New Roman" w:eastAsia="仿宋_GB2312" w:hAnsi="Times New Roman" w:cs="Times New Roman"/>
                <w:bCs/>
                <w:kern w:val="0"/>
                <w:sz w:val="32"/>
                <w:szCs w:val="32"/>
              </w:rPr>
            </w:pPr>
          </w:p>
          <w:p w14:paraId="76D94B10" w14:textId="77777777" w:rsidR="00225220" w:rsidRDefault="00000000">
            <w:pPr>
              <w:spacing w:line="520" w:lineRule="exact"/>
              <w:jc w:val="left"/>
              <w:rPr>
                <w:rFonts w:ascii="Times New Roman" w:eastAsia="仿宋_GB2312" w:hAnsi="Times New Roman" w:cs="Times New Roman"/>
                <w:bCs/>
                <w:kern w:val="0"/>
                <w:sz w:val="32"/>
                <w:szCs w:val="32"/>
              </w:rPr>
            </w:pPr>
            <w:r>
              <w:rPr>
                <w:rFonts w:ascii="Times New Roman" w:eastAsia="仿宋_GB2312" w:hAnsi="Times New Roman" w:cs="Times New Roman"/>
                <w:bCs/>
                <w:kern w:val="0"/>
                <w:sz w:val="32"/>
                <w:szCs w:val="32"/>
              </w:rPr>
              <w:t>午餐：特色</w:t>
            </w:r>
            <w:r>
              <w:rPr>
                <w:rFonts w:ascii="Times New Roman" w:eastAsia="仿宋_GB2312" w:hAnsi="Times New Roman" w:cs="Times New Roman"/>
                <w:bCs/>
                <w:sz w:val="32"/>
                <w:szCs w:val="32"/>
              </w:rPr>
              <w:t>葡国菜</w:t>
            </w:r>
          </w:p>
          <w:p w14:paraId="0921AE03" w14:textId="77777777" w:rsidR="00225220" w:rsidRDefault="00225220">
            <w:pPr>
              <w:spacing w:line="520" w:lineRule="exact"/>
              <w:jc w:val="left"/>
              <w:rPr>
                <w:rFonts w:ascii="Times New Roman" w:eastAsia="仿宋_GB2312" w:hAnsi="Times New Roman" w:cs="Times New Roman"/>
                <w:bCs/>
                <w:kern w:val="0"/>
                <w:sz w:val="32"/>
                <w:szCs w:val="32"/>
                <w:lang w:bidi="ar"/>
              </w:rPr>
            </w:pPr>
          </w:p>
          <w:p w14:paraId="6C1D4CAE" w14:textId="77777777" w:rsidR="00225220" w:rsidRDefault="00000000">
            <w:pPr>
              <w:spacing w:line="520" w:lineRule="exact"/>
              <w:jc w:val="left"/>
              <w:rPr>
                <w:rFonts w:ascii="Times New Roman" w:eastAsia="仿宋_GB2312" w:hAnsi="Times New Roman" w:cs="Times New Roman"/>
                <w:sz w:val="32"/>
                <w:szCs w:val="32"/>
              </w:rPr>
            </w:pPr>
            <w:r>
              <w:rPr>
                <w:rFonts w:ascii="Times New Roman" w:eastAsia="仿宋_GB2312" w:hAnsi="Times New Roman" w:cs="Times New Roman"/>
                <w:sz w:val="32"/>
                <w:szCs w:val="32"/>
              </w:rPr>
              <w:t>下午：</w:t>
            </w:r>
          </w:p>
          <w:p w14:paraId="3B1393C4" w14:textId="77777777" w:rsidR="00225220" w:rsidRDefault="00000000">
            <w:pPr>
              <w:spacing w:line="520" w:lineRule="exact"/>
              <w:ind w:firstLine="640"/>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乘大巴跨越</w:t>
            </w:r>
            <w:r>
              <w:rPr>
                <w:rFonts w:ascii="Times New Roman" w:eastAsia="仿宋_GB2312" w:hAnsi="Times New Roman" w:cs="Times New Roman"/>
                <w:b/>
                <w:sz w:val="32"/>
                <w:szCs w:val="32"/>
              </w:rPr>
              <w:t>港珠澳大桥</w:t>
            </w:r>
            <w:r>
              <w:rPr>
                <w:rFonts w:ascii="Times New Roman" w:eastAsia="仿宋_GB2312" w:hAnsi="Times New Roman" w:cs="Times New Roman"/>
                <w:bCs/>
                <w:sz w:val="32"/>
                <w:szCs w:val="32"/>
              </w:rPr>
              <w:t>，入境香港。</w:t>
            </w:r>
          </w:p>
          <w:p w14:paraId="7918970C" w14:textId="77777777" w:rsidR="00225220" w:rsidRDefault="00000000">
            <w:pPr>
              <w:spacing w:line="520" w:lineRule="exact"/>
              <w:ind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lastRenderedPageBreak/>
              <w:t>参观天际</w:t>
            </w:r>
            <w:r>
              <w:rPr>
                <w:rFonts w:ascii="Times New Roman" w:eastAsia="仿宋_GB2312" w:hAnsi="Times New Roman" w:cs="Times New Roman"/>
                <w:bCs/>
                <w:sz w:val="32"/>
                <w:szCs w:val="32"/>
              </w:rPr>
              <w:t>100</w:t>
            </w:r>
            <w:r>
              <w:rPr>
                <w:rFonts w:ascii="Times New Roman" w:eastAsia="仿宋_GB2312" w:hAnsi="Times New Roman" w:cs="Times New Roman"/>
                <w:bCs/>
                <w:sz w:val="32"/>
                <w:szCs w:val="32"/>
              </w:rPr>
              <w:t>香港观景台，这是全港最高的室内观景台，位于香港最高大厦环球贸易广场的</w:t>
            </w:r>
            <w:r>
              <w:rPr>
                <w:rFonts w:ascii="Times New Roman" w:eastAsia="仿宋_GB2312" w:hAnsi="Times New Roman" w:cs="Times New Roman"/>
                <w:bCs/>
                <w:sz w:val="32"/>
                <w:szCs w:val="32"/>
              </w:rPr>
              <w:t>100</w:t>
            </w:r>
            <w:r>
              <w:rPr>
                <w:rFonts w:ascii="Times New Roman" w:eastAsia="仿宋_GB2312" w:hAnsi="Times New Roman" w:cs="Times New Roman"/>
                <w:bCs/>
                <w:sz w:val="32"/>
                <w:szCs w:val="32"/>
              </w:rPr>
              <w:t>楼，海拔</w:t>
            </w:r>
            <w:r>
              <w:rPr>
                <w:rFonts w:ascii="Times New Roman" w:eastAsia="仿宋_GB2312" w:hAnsi="Times New Roman" w:cs="Times New Roman"/>
                <w:bCs/>
                <w:sz w:val="32"/>
                <w:szCs w:val="32"/>
              </w:rPr>
              <w:t>393</w:t>
            </w:r>
            <w:r>
              <w:rPr>
                <w:rFonts w:ascii="Times New Roman" w:eastAsia="仿宋_GB2312" w:hAnsi="Times New Roman" w:cs="Times New Roman"/>
                <w:bCs/>
                <w:sz w:val="32"/>
                <w:szCs w:val="32"/>
              </w:rPr>
              <w:t>米。在这里可以</w:t>
            </w:r>
            <w:r>
              <w:rPr>
                <w:rFonts w:ascii="Times New Roman" w:eastAsia="仿宋_GB2312" w:hAnsi="Times New Roman" w:cs="Times New Roman"/>
                <w:bCs/>
                <w:sz w:val="32"/>
                <w:szCs w:val="32"/>
              </w:rPr>
              <w:t>360</w:t>
            </w:r>
            <w:r>
              <w:rPr>
                <w:rFonts w:ascii="Times New Roman" w:eastAsia="仿宋_GB2312" w:hAnsi="Times New Roman" w:cs="Times New Roman"/>
                <w:bCs/>
                <w:sz w:val="32"/>
                <w:szCs w:val="32"/>
              </w:rPr>
              <w:t>度无阻碍欣赏壮丽天际线及维港景致，还可以透过有趣的互动多媒体设施，全方位尽览香港。</w:t>
            </w:r>
          </w:p>
          <w:p w14:paraId="3F67A730" w14:textId="77777777" w:rsidR="00225220" w:rsidRDefault="00000000">
            <w:pPr>
              <w:spacing w:line="520" w:lineRule="exact"/>
              <w:ind w:firstLine="640"/>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漫步香港中环石板街，</w:t>
            </w:r>
            <w:r>
              <w:rPr>
                <w:rFonts w:ascii="Times New Roman" w:eastAsia="仿宋_GB2312" w:hAnsi="Times New Roman" w:cs="Times New Roman"/>
                <w:sz w:val="32"/>
                <w:szCs w:val="32"/>
              </w:rPr>
              <w:t>自由晚餐（发餐费），</w:t>
            </w:r>
            <w:r>
              <w:rPr>
                <w:rFonts w:ascii="Times New Roman" w:eastAsia="仿宋_GB2312" w:hAnsi="Times New Roman" w:cs="Times New Roman"/>
                <w:bCs/>
                <w:sz w:val="32"/>
                <w:szCs w:val="32"/>
              </w:rPr>
              <w:t>走在香港街头，欣赏古建筑群。</w:t>
            </w:r>
          </w:p>
        </w:tc>
      </w:tr>
      <w:tr w:rsidR="00225220" w14:paraId="087C9A60" w14:textId="77777777">
        <w:trPr>
          <w:jc w:val="center"/>
        </w:trPr>
        <w:tc>
          <w:tcPr>
            <w:tcW w:w="587" w:type="pct"/>
            <w:tcBorders>
              <w:top w:val="single" w:sz="4" w:space="0" w:color="auto"/>
              <w:left w:val="single" w:sz="4" w:space="0" w:color="auto"/>
              <w:bottom w:val="single" w:sz="4" w:space="0" w:color="auto"/>
              <w:right w:val="single" w:sz="4" w:space="0" w:color="auto"/>
            </w:tcBorders>
            <w:vAlign w:val="center"/>
          </w:tcPr>
          <w:p w14:paraId="52021B39"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hint="eastAsia"/>
                <w:bCs/>
                <w:kern w:val="0"/>
                <w:sz w:val="32"/>
                <w:szCs w:val="32"/>
                <w:lang w:bidi="ar"/>
              </w:rPr>
              <w:lastRenderedPageBreak/>
              <w:t>4</w:t>
            </w:r>
          </w:p>
        </w:tc>
        <w:tc>
          <w:tcPr>
            <w:tcW w:w="4412" w:type="pct"/>
            <w:tcBorders>
              <w:top w:val="single" w:sz="4" w:space="0" w:color="auto"/>
              <w:left w:val="single" w:sz="4" w:space="0" w:color="auto"/>
              <w:bottom w:val="single" w:sz="4" w:space="0" w:color="auto"/>
              <w:right w:val="single" w:sz="4" w:space="0" w:color="auto"/>
            </w:tcBorders>
            <w:vAlign w:val="center"/>
          </w:tcPr>
          <w:p w14:paraId="35DB442E"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上午：</w:t>
            </w:r>
          </w:p>
          <w:p w14:paraId="37D376D2" w14:textId="77777777" w:rsidR="00225220" w:rsidRDefault="00000000">
            <w:pPr>
              <w:spacing w:line="520" w:lineRule="exact"/>
              <w:ind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t>访问</w:t>
            </w:r>
            <w:r>
              <w:rPr>
                <w:rFonts w:ascii="Times New Roman" w:eastAsia="仿宋_GB2312" w:hAnsi="Times New Roman" w:cs="Times New Roman"/>
                <w:b/>
                <w:sz w:val="32"/>
                <w:szCs w:val="32"/>
              </w:rPr>
              <w:t>香港大学</w:t>
            </w:r>
          </w:p>
          <w:p w14:paraId="46823586"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在香港大学学生带领下参观校园</w:t>
            </w:r>
          </w:p>
          <w:p w14:paraId="0C4C2A5A"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交流互动</w:t>
            </w:r>
          </w:p>
          <w:p w14:paraId="61017BE9" w14:textId="77777777" w:rsidR="00225220" w:rsidRDefault="00225220">
            <w:pPr>
              <w:spacing w:line="520" w:lineRule="exact"/>
              <w:jc w:val="left"/>
              <w:rPr>
                <w:rFonts w:ascii="Times New Roman" w:eastAsia="仿宋_GB2312" w:hAnsi="Times New Roman" w:cs="Times New Roman"/>
                <w:bCs/>
                <w:sz w:val="32"/>
                <w:szCs w:val="32"/>
              </w:rPr>
            </w:pPr>
          </w:p>
          <w:p w14:paraId="10FB82D9" w14:textId="77777777" w:rsidR="00225220" w:rsidRDefault="00000000">
            <w:pPr>
              <w:spacing w:line="520" w:lineRule="exact"/>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午餐：香港酒楼饮茶点心宴</w:t>
            </w:r>
          </w:p>
          <w:p w14:paraId="1BD77336" w14:textId="77777777" w:rsidR="00225220" w:rsidRDefault="00225220">
            <w:pPr>
              <w:spacing w:line="520" w:lineRule="exact"/>
              <w:rPr>
                <w:rFonts w:ascii="Times New Roman" w:eastAsia="仿宋_GB2312" w:hAnsi="Times New Roman" w:cs="Times New Roman"/>
                <w:bCs/>
                <w:sz w:val="32"/>
                <w:szCs w:val="32"/>
              </w:rPr>
            </w:pPr>
          </w:p>
          <w:p w14:paraId="336B90D2"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下午：</w:t>
            </w:r>
          </w:p>
          <w:p w14:paraId="409F9697" w14:textId="77777777" w:rsidR="00225220" w:rsidRDefault="00000000">
            <w:pPr>
              <w:spacing w:line="520" w:lineRule="exact"/>
              <w:ind w:firstLine="640"/>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访问《明报》总部，金庸先生创办的上市公司，了解香港的经济及传媒业</w:t>
            </w:r>
          </w:p>
          <w:p w14:paraId="4560F194"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参观印刷机房了解印刷流程及报刊生产过程</w:t>
            </w:r>
          </w:p>
          <w:p w14:paraId="3320829F"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参观新闻图书馆，与编辑交流</w:t>
            </w:r>
          </w:p>
          <w:p w14:paraId="013FEF06"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主题</w:t>
            </w:r>
            <w:r>
              <w:rPr>
                <w:rFonts w:ascii="Times New Roman" w:eastAsia="仿宋_GB2312" w:hAnsi="Times New Roman" w:cs="Times New Roman"/>
                <w:bCs/>
                <w:sz w:val="32"/>
                <w:szCs w:val="32"/>
              </w:rPr>
              <w:t>讲座：香港的研究生教育及经济概况</w:t>
            </w:r>
          </w:p>
          <w:p w14:paraId="0CC163D1"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分组拍摄</w:t>
            </w:r>
            <w:r>
              <w:rPr>
                <w:rFonts w:ascii="Times New Roman" w:eastAsia="仿宋_GB2312" w:hAnsi="Times New Roman" w:cs="Times New Roman"/>
                <w:bCs/>
                <w:sz w:val="32"/>
                <w:szCs w:val="32"/>
              </w:rPr>
              <w:t>2-3</w:t>
            </w:r>
            <w:r>
              <w:rPr>
                <w:rFonts w:ascii="Times New Roman" w:eastAsia="仿宋_GB2312" w:hAnsi="Times New Roman" w:cs="Times New Roman"/>
                <w:bCs/>
                <w:sz w:val="32"/>
                <w:szCs w:val="32"/>
              </w:rPr>
              <w:t>分钟新闻主播短片，通过了解新闻记录感受历史，见证香港的时代变迁</w:t>
            </w:r>
          </w:p>
          <w:p w14:paraId="721F09F6" w14:textId="77777777" w:rsidR="00225220" w:rsidRDefault="00225220">
            <w:pPr>
              <w:spacing w:line="520" w:lineRule="exact"/>
              <w:ind w:firstLine="640"/>
              <w:jc w:val="left"/>
              <w:rPr>
                <w:rFonts w:ascii="Times New Roman" w:eastAsia="仿宋_GB2312" w:hAnsi="Times New Roman" w:cs="Times New Roman"/>
                <w:sz w:val="32"/>
                <w:szCs w:val="32"/>
              </w:rPr>
            </w:pPr>
          </w:p>
          <w:p w14:paraId="2BCE212F" w14:textId="77777777" w:rsidR="00225220" w:rsidRDefault="00000000">
            <w:pPr>
              <w:spacing w:line="520" w:lineRule="exact"/>
              <w:ind w:firstLine="640"/>
              <w:jc w:val="left"/>
              <w:rPr>
                <w:rFonts w:ascii="Times New Roman" w:eastAsia="仿宋_GB2312" w:hAnsi="Times New Roman" w:cs="Times New Roman"/>
                <w:sz w:val="32"/>
                <w:szCs w:val="32"/>
              </w:rPr>
            </w:pPr>
            <w:r>
              <w:rPr>
                <w:rFonts w:ascii="Times New Roman" w:eastAsia="仿宋_GB2312" w:hAnsi="Times New Roman" w:cs="Times New Roman"/>
                <w:sz w:val="32"/>
                <w:szCs w:val="32"/>
              </w:rPr>
              <w:t>参观香港会议展览中心，</w:t>
            </w:r>
            <w:r>
              <w:rPr>
                <w:rFonts w:ascii="Times New Roman" w:eastAsia="仿宋_GB2312" w:hAnsi="Times New Roman" w:cs="Times New Roman"/>
                <w:sz w:val="32"/>
                <w:szCs w:val="32"/>
              </w:rPr>
              <w:t>1997</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7</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日香港回归祖国大典就在这里举行，成为国际瞩目的焦点，它独特的飞鸟展翅式形态，也给美丽的维多利亚港增</w:t>
            </w:r>
            <w:r>
              <w:rPr>
                <w:rFonts w:ascii="Times New Roman" w:eastAsia="仿宋_GB2312" w:hAnsi="Times New Roman" w:cs="Times New Roman"/>
                <w:sz w:val="32"/>
                <w:szCs w:val="32"/>
              </w:rPr>
              <w:lastRenderedPageBreak/>
              <w:t>添了不少色彩。</w:t>
            </w:r>
          </w:p>
          <w:p w14:paraId="1DDBDF38" w14:textId="1FF9E622" w:rsidR="00225220" w:rsidRDefault="00000000">
            <w:pPr>
              <w:spacing w:line="520" w:lineRule="exact"/>
              <w:ind w:firstLine="640"/>
              <w:jc w:val="left"/>
              <w:rPr>
                <w:rFonts w:ascii="Times New Roman" w:eastAsia="仿宋_GB2312" w:hAnsi="Times New Roman" w:cs="Times New Roman"/>
                <w:sz w:val="32"/>
                <w:szCs w:val="32"/>
              </w:rPr>
            </w:pPr>
            <w:r>
              <w:rPr>
                <w:rFonts w:ascii="Times New Roman" w:eastAsia="仿宋_GB2312" w:hAnsi="Times New Roman" w:cs="Times New Roman"/>
                <w:sz w:val="32"/>
                <w:szCs w:val="32"/>
              </w:rPr>
              <w:t>参观金紫荆广场，这是为</w:t>
            </w:r>
            <w:r w:rsidR="00B66A0E">
              <w:rPr>
                <w:rFonts w:ascii="Times New Roman" w:eastAsia="仿宋_GB2312" w:hAnsi="Times New Roman" w:cs="Times New Roman" w:hint="eastAsia"/>
                <w:sz w:val="32"/>
                <w:szCs w:val="32"/>
              </w:rPr>
              <w:t>庆祝</w:t>
            </w:r>
            <w:r>
              <w:rPr>
                <w:rFonts w:ascii="Times New Roman" w:eastAsia="仿宋_GB2312" w:hAnsi="Times New Roman" w:cs="Times New Roman"/>
                <w:sz w:val="32"/>
                <w:szCs w:val="32"/>
              </w:rPr>
              <w:t>香港回归祖国而设立，寓意着香港永远繁荣昌盛。</w:t>
            </w:r>
          </w:p>
          <w:p w14:paraId="170F2457" w14:textId="77777777" w:rsidR="00225220" w:rsidRDefault="00000000">
            <w:pPr>
              <w:spacing w:line="520" w:lineRule="exact"/>
              <w:ind w:firstLine="640"/>
              <w:jc w:val="left"/>
              <w:rPr>
                <w:rFonts w:ascii="Times New Roman" w:eastAsia="仿宋_GB2312" w:hAnsi="Times New Roman" w:cs="Times New Roman"/>
                <w:sz w:val="32"/>
                <w:szCs w:val="32"/>
              </w:rPr>
            </w:pPr>
            <w:r>
              <w:rPr>
                <w:rFonts w:ascii="Times New Roman" w:eastAsia="仿宋_GB2312" w:hAnsi="Times New Roman" w:cs="Times New Roman"/>
                <w:sz w:val="32"/>
                <w:szCs w:val="32"/>
              </w:rPr>
              <w:t>参观香港回归祖国纪念碑，位于香港会议展览中心北面广场，与坐落广场东北面的</w:t>
            </w:r>
            <w:r>
              <w:rPr>
                <w:rFonts w:ascii="Times New Roman" w:eastAsia="仿宋_GB2312" w:hAnsi="Times New Roman" w:cs="Times New Roman"/>
                <w:sz w:val="32"/>
                <w:szCs w:val="32"/>
              </w:rPr>
              <w:t>“</w:t>
            </w:r>
            <w:r>
              <w:rPr>
                <w:rFonts w:ascii="Times New Roman" w:eastAsia="仿宋_GB2312" w:hAnsi="Times New Roman" w:cs="Times New Roman"/>
                <w:sz w:val="32"/>
                <w:szCs w:val="32"/>
              </w:rPr>
              <w:t>永远盛开的紫荆花</w:t>
            </w:r>
            <w:r>
              <w:rPr>
                <w:rFonts w:ascii="Times New Roman" w:eastAsia="仿宋_GB2312" w:hAnsi="Times New Roman" w:cs="Times New Roman"/>
                <w:sz w:val="32"/>
                <w:szCs w:val="32"/>
              </w:rPr>
              <w:t>”</w:t>
            </w:r>
            <w:r>
              <w:rPr>
                <w:rFonts w:ascii="Times New Roman" w:eastAsia="仿宋_GB2312" w:hAnsi="Times New Roman" w:cs="Times New Roman"/>
                <w:sz w:val="32"/>
                <w:szCs w:val="32"/>
              </w:rPr>
              <w:t>雕塑相互辉映。</w:t>
            </w:r>
          </w:p>
          <w:p w14:paraId="3AF1CB8A" w14:textId="77777777" w:rsidR="00225220" w:rsidRDefault="00000000">
            <w:pPr>
              <w:spacing w:line="520" w:lineRule="exact"/>
              <w:ind w:firstLine="640"/>
              <w:jc w:val="left"/>
              <w:rPr>
                <w:rFonts w:ascii="Times New Roman" w:eastAsia="仿宋_GB2312" w:hAnsi="Times New Roman" w:cs="Times New Roman"/>
                <w:bCs/>
                <w:sz w:val="32"/>
                <w:szCs w:val="32"/>
              </w:rPr>
            </w:pPr>
            <w:r>
              <w:rPr>
                <w:rFonts w:ascii="Times New Roman" w:eastAsia="仿宋_GB2312" w:hAnsi="Times New Roman" w:cs="Times New Roman"/>
                <w:sz w:val="32"/>
                <w:szCs w:val="32"/>
              </w:rPr>
              <w:t>从</w:t>
            </w:r>
            <w:r>
              <w:rPr>
                <w:rFonts w:ascii="Times New Roman" w:eastAsia="仿宋_GB2312" w:hAnsi="Times New Roman" w:cs="Times New Roman"/>
                <w:bCs/>
                <w:sz w:val="32"/>
                <w:szCs w:val="32"/>
              </w:rPr>
              <w:t>尖沙咀码头</w:t>
            </w:r>
            <w:r>
              <w:rPr>
                <w:rFonts w:ascii="Times New Roman" w:eastAsia="仿宋_GB2312" w:hAnsi="Times New Roman" w:cs="Times New Roman"/>
                <w:sz w:val="32"/>
                <w:szCs w:val="32"/>
              </w:rPr>
              <w:t>登上天星小轮，</w:t>
            </w:r>
            <w:r>
              <w:rPr>
                <w:rFonts w:ascii="Times New Roman" w:eastAsia="仿宋_GB2312" w:hAnsi="Times New Roman" w:cs="Times New Roman"/>
                <w:bCs/>
                <w:sz w:val="32"/>
                <w:szCs w:val="32"/>
              </w:rPr>
              <w:t>一直到</w:t>
            </w:r>
            <w:r>
              <w:rPr>
                <w:rFonts w:ascii="Times New Roman" w:eastAsia="仿宋_GB2312" w:hAnsi="Times New Roman" w:cs="Times New Roman"/>
                <w:sz w:val="32"/>
                <w:szCs w:val="32"/>
              </w:rPr>
              <w:t>中环码头</w:t>
            </w:r>
            <w:r>
              <w:rPr>
                <w:rFonts w:ascii="Times New Roman" w:eastAsia="仿宋_GB2312" w:hAnsi="Times New Roman" w:cs="Times New Roman"/>
                <w:bCs/>
                <w:sz w:val="32"/>
                <w:szCs w:val="32"/>
              </w:rPr>
              <w:t>，沿途欣赏维多利亚港两岸繁华美景。</w:t>
            </w:r>
          </w:p>
          <w:p w14:paraId="691A2DDE" w14:textId="77777777" w:rsidR="00225220" w:rsidRDefault="00000000">
            <w:pPr>
              <w:spacing w:line="520" w:lineRule="exact"/>
              <w:ind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t>参观尖沙咀钟楼，了解香港过去的故事。</w:t>
            </w:r>
          </w:p>
          <w:p w14:paraId="2C5E9B74" w14:textId="77777777" w:rsidR="00225220" w:rsidRDefault="00000000">
            <w:pPr>
              <w:spacing w:line="520" w:lineRule="exact"/>
              <w:ind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t>走过星光大道，和你熟悉的巨星面对面，踩过他们留下的脚印，按过他们印下的手印。</w:t>
            </w:r>
          </w:p>
          <w:p w14:paraId="447E8A01" w14:textId="77777777" w:rsidR="00225220" w:rsidRDefault="00225220">
            <w:pPr>
              <w:spacing w:line="520" w:lineRule="exact"/>
              <w:jc w:val="left"/>
              <w:rPr>
                <w:rFonts w:ascii="Times New Roman" w:eastAsia="仿宋_GB2312" w:hAnsi="Times New Roman" w:cs="Times New Roman"/>
                <w:b/>
                <w:bCs/>
                <w:sz w:val="32"/>
                <w:szCs w:val="32"/>
              </w:rPr>
            </w:pPr>
          </w:p>
          <w:p w14:paraId="45813289" w14:textId="77777777" w:rsidR="00225220" w:rsidRDefault="00000000">
            <w:pPr>
              <w:spacing w:line="520" w:lineRule="exact"/>
              <w:jc w:val="left"/>
              <w:rPr>
                <w:rFonts w:ascii="Times New Roman" w:eastAsia="仿宋_GB2312" w:hAnsi="Times New Roman" w:cs="Times New Roman"/>
                <w:sz w:val="32"/>
                <w:szCs w:val="32"/>
              </w:rPr>
            </w:pPr>
            <w:r>
              <w:rPr>
                <w:rFonts w:ascii="Times New Roman" w:eastAsia="仿宋_GB2312" w:hAnsi="Times New Roman" w:cs="Times New Roman"/>
                <w:bCs/>
                <w:sz w:val="32"/>
                <w:szCs w:val="32"/>
              </w:rPr>
              <w:t>晚餐：港式风味</w:t>
            </w:r>
          </w:p>
        </w:tc>
      </w:tr>
      <w:tr w:rsidR="00225220" w14:paraId="300E1C9C" w14:textId="77777777">
        <w:trPr>
          <w:jc w:val="center"/>
        </w:trPr>
        <w:tc>
          <w:tcPr>
            <w:tcW w:w="587" w:type="pct"/>
            <w:tcBorders>
              <w:top w:val="single" w:sz="4" w:space="0" w:color="auto"/>
              <w:left w:val="single" w:sz="4" w:space="0" w:color="auto"/>
              <w:bottom w:val="single" w:sz="4" w:space="0" w:color="auto"/>
              <w:right w:val="single" w:sz="4" w:space="0" w:color="auto"/>
            </w:tcBorders>
            <w:vAlign w:val="center"/>
          </w:tcPr>
          <w:p w14:paraId="2F3AF7DE" w14:textId="77777777" w:rsidR="00225220" w:rsidRDefault="00000000">
            <w:pPr>
              <w:spacing w:line="520" w:lineRule="exact"/>
              <w:jc w:val="center"/>
              <w:rPr>
                <w:rFonts w:ascii="Times New Roman" w:eastAsia="仿宋_GB2312" w:hAnsi="Times New Roman" w:cs="Times New Roman"/>
                <w:bCs/>
                <w:kern w:val="0"/>
                <w:sz w:val="32"/>
                <w:szCs w:val="32"/>
                <w:lang w:bidi="ar"/>
              </w:rPr>
            </w:pPr>
            <w:r>
              <w:rPr>
                <w:rFonts w:ascii="Times New Roman" w:eastAsia="仿宋_GB2312" w:hAnsi="Times New Roman" w:cs="Times New Roman" w:hint="eastAsia"/>
                <w:bCs/>
                <w:kern w:val="0"/>
                <w:sz w:val="32"/>
                <w:szCs w:val="32"/>
                <w:lang w:bidi="ar"/>
              </w:rPr>
              <w:lastRenderedPageBreak/>
              <w:t>5</w:t>
            </w:r>
          </w:p>
        </w:tc>
        <w:tc>
          <w:tcPr>
            <w:tcW w:w="4412" w:type="pct"/>
            <w:tcBorders>
              <w:top w:val="single" w:sz="4" w:space="0" w:color="auto"/>
              <w:left w:val="single" w:sz="4" w:space="0" w:color="auto"/>
              <w:bottom w:val="single" w:sz="4" w:space="0" w:color="auto"/>
              <w:right w:val="single" w:sz="4" w:space="0" w:color="auto"/>
            </w:tcBorders>
          </w:tcPr>
          <w:p w14:paraId="0443D2D3" w14:textId="77777777" w:rsidR="00225220" w:rsidRDefault="00000000">
            <w:pPr>
              <w:spacing w:line="520" w:lineRule="exact"/>
              <w:jc w:val="left"/>
              <w:rPr>
                <w:rFonts w:ascii="Times New Roman" w:eastAsia="仿宋_GB2312" w:hAnsi="Times New Roman" w:cs="Times New Roman"/>
                <w:sz w:val="32"/>
                <w:szCs w:val="32"/>
              </w:rPr>
            </w:pPr>
            <w:r>
              <w:rPr>
                <w:rFonts w:ascii="Times New Roman" w:eastAsia="仿宋_GB2312" w:hAnsi="Times New Roman" w:cs="Times New Roman"/>
                <w:sz w:val="32"/>
                <w:szCs w:val="32"/>
              </w:rPr>
              <w:t>上午：</w:t>
            </w:r>
          </w:p>
          <w:p w14:paraId="38FB8D98" w14:textId="77777777" w:rsidR="00225220" w:rsidRDefault="00000000">
            <w:pPr>
              <w:spacing w:line="520" w:lineRule="exact"/>
              <w:ind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t>访问</w:t>
            </w:r>
            <w:r>
              <w:rPr>
                <w:rFonts w:ascii="Times New Roman" w:eastAsia="仿宋_GB2312" w:hAnsi="Times New Roman" w:cs="Times New Roman"/>
                <w:b/>
                <w:sz w:val="32"/>
                <w:szCs w:val="32"/>
              </w:rPr>
              <w:t>香港中文大学</w:t>
            </w:r>
          </w:p>
          <w:p w14:paraId="2573C8C0"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hint="eastAsia"/>
                <w:bCs/>
                <w:sz w:val="32"/>
                <w:szCs w:val="32"/>
              </w:rPr>
              <w:t>主题</w:t>
            </w:r>
            <w:r>
              <w:rPr>
                <w:rFonts w:ascii="Times New Roman" w:eastAsia="仿宋_GB2312" w:hAnsi="Times New Roman" w:cs="Times New Roman"/>
                <w:bCs/>
                <w:sz w:val="32"/>
                <w:szCs w:val="32"/>
              </w:rPr>
              <w:t>讲座：香港高等教育及留学香港</w:t>
            </w:r>
          </w:p>
          <w:p w14:paraId="65E940FE"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颁发证书，合影留念</w:t>
            </w:r>
          </w:p>
          <w:p w14:paraId="406F48E9"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在香港中文大学老师带领下参观校史博物馆、图书馆、核心实验室、赛马会气候博物馆等（具体以校方最终安排为准）</w:t>
            </w:r>
          </w:p>
          <w:p w14:paraId="084CD70F"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交流互动</w:t>
            </w:r>
          </w:p>
          <w:p w14:paraId="06E307B6" w14:textId="77777777" w:rsidR="00225220" w:rsidRDefault="00225220">
            <w:pPr>
              <w:spacing w:line="520" w:lineRule="exact"/>
              <w:jc w:val="left"/>
              <w:rPr>
                <w:rFonts w:ascii="Times New Roman" w:eastAsia="仿宋_GB2312" w:hAnsi="Times New Roman" w:cs="Times New Roman"/>
                <w:bCs/>
                <w:sz w:val="32"/>
                <w:szCs w:val="32"/>
              </w:rPr>
            </w:pPr>
          </w:p>
          <w:p w14:paraId="4EAB7981"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午餐：香港中文大学食堂</w:t>
            </w:r>
            <w:r>
              <w:rPr>
                <w:rFonts w:ascii="Times New Roman" w:eastAsia="仿宋_GB2312" w:hAnsi="Times New Roman" w:cs="Times New Roman" w:hint="eastAsia"/>
                <w:bCs/>
                <w:sz w:val="32"/>
                <w:szCs w:val="32"/>
              </w:rPr>
              <w:t>自由用餐（发餐费）</w:t>
            </w:r>
          </w:p>
          <w:p w14:paraId="23612008" w14:textId="77777777" w:rsidR="00225220" w:rsidRDefault="00225220">
            <w:pPr>
              <w:spacing w:line="520" w:lineRule="exact"/>
              <w:jc w:val="left"/>
              <w:rPr>
                <w:rFonts w:ascii="Times New Roman" w:eastAsia="仿宋_GB2312" w:hAnsi="Times New Roman" w:cs="Times New Roman"/>
                <w:bCs/>
                <w:sz w:val="32"/>
                <w:szCs w:val="32"/>
              </w:rPr>
            </w:pPr>
          </w:p>
          <w:p w14:paraId="6016A866"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下午：</w:t>
            </w:r>
          </w:p>
          <w:p w14:paraId="6047348F" w14:textId="77777777" w:rsidR="00225220" w:rsidRDefault="00000000">
            <w:pPr>
              <w:spacing w:line="520" w:lineRule="exact"/>
              <w:ind w:firstLine="640"/>
              <w:rPr>
                <w:rFonts w:ascii="Times New Roman" w:eastAsia="仿宋_GB2312" w:hAnsi="Times New Roman" w:cs="Times New Roman"/>
                <w:bCs/>
                <w:sz w:val="32"/>
                <w:szCs w:val="32"/>
              </w:rPr>
            </w:pPr>
            <w:r>
              <w:rPr>
                <w:rFonts w:ascii="Times New Roman" w:eastAsia="仿宋_GB2312" w:hAnsi="Times New Roman" w:cs="Times New Roman"/>
                <w:bCs/>
                <w:sz w:val="32"/>
                <w:szCs w:val="32"/>
              </w:rPr>
              <w:t>访问</w:t>
            </w:r>
            <w:r>
              <w:rPr>
                <w:rFonts w:ascii="Times New Roman" w:eastAsia="仿宋_GB2312" w:hAnsi="Times New Roman" w:cs="Times New Roman"/>
                <w:b/>
                <w:sz w:val="32"/>
                <w:szCs w:val="32"/>
              </w:rPr>
              <w:t>香港珠海学院</w:t>
            </w:r>
          </w:p>
          <w:p w14:paraId="26B8342F"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lastRenderedPageBreak/>
              <w:t>在当地老师带领下参观实验室，图书馆，学校历史展览馆等</w:t>
            </w:r>
          </w:p>
          <w:p w14:paraId="03B6A793"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进入传媒专业实训室，体验主播</w:t>
            </w:r>
          </w:p>
          <w:p w14:paraId="1147643C" w14:textId="77777777" w:rsidR="00225220" w:rsidRDefault="00000000">
            <w:pPr>
              <w:numPr>
                <w:ilvl w:val="0"/>
                <w:numId w:val="7"/>
              </w:numPr>
              <w:spacing w:line="520" w:lineRule="exact"/>
              <w:ind w:leftChars="306" w:left="1056" w:hangingChars="129" w:hanging="413"/>
              <w:jc w:val="left"/>
              <w:rPr>
                <w:rFonts w:ascii="Times New Roman" w:eastAsia="仿宋_GB2312" w:hAnsi="Times New Roman" w:cs="Times New Roman"/>
                <w:bCs/>
                <w:sz w:val="32"/>
                <w:szCs w:val="32"/>
              </w:rPr>
            </w:pPr>
            <w:r>
              <w:rPr>
                <w:rFonts w:ascii="Times New Roman" w:eastAsia="仿宋_GB2312" w:hAnsi="Times New Roman" w:cs="Times New Roman"/>
                <w:bCs/>
                <w:sz w:val="32"/>
                <w:szCs w:val="32"/>
              </w:rPr>
              <w:t>交流互动</w:t>
            </w:r>
          </w:p>
          <w:p w14:paraId="7ADCFD41" w14:textId="77777777" w:rsidR="00225220" w:rsidRDefault="00225220">
            <w:pPr>
              <w:spacing w:line="520" w:lineRule="exact"/>
              <w:ind w:firstLine="640"/>
              <w:rPr>
                <w:rFonts w:ascii="Times New Roman" w:eastAsia="仿宋_GB2312" w:hAnsi="Times New Roman" w:cs="Times New Roman"/>
                <w:bCs/>
                <w:sz w:val="32"/>
                <w:szCs w:val="32"/>
              </w:rPr>
            </w:pPr>
          </w:p>
          <w:p w14:paraId="0AEC8DF1" w14:textId="77777777" w:rsidR="00225220" w:rsidRDefault="00000000">
            <w:pPr>
              <w:spacing w:line="520" w:lineRule="exact"/>
              <w:ind w:firstLine="640"/>
              <w:jc w:val="left"/>
              <w:rPr>
                <w:rFonts w:ascii="Times New Roman" w:eastAsia="仿宋_GB2312" w:hAnsi="Times New Roman" w:cs="Times New Roman"/>
                <w:sz w:val="32"/>
                <w:szCs w:val="32"/>
              </w:rPr>
            </w:pPr>
            <w:r>
              <w:rPr>
                <w:rFonts w:ascii="Times New Roman" w:eastAsia="仿宋_GB2312" w:hAnsi="Times New Roman" w:cs="Times New Roman"/>
                <w:bCs/>
                <w:sz w:val="32"/>
                <w:szCs w:val="32"/>
              </w:rPr>
              <w:t>经港珠澳大桥返回澳门，自由晚餐（发餐费）</w:t>
            </w:r>
          </w:p>
        </w:tc>
      </w:tr>
      <w:tr w:rsidR="00225220" w14:paraId="07FB9807" w14:textId="77777777">
        <w:trPr>
          <w:trHeight w:val="731"/>
          <w:jc w:val="center"/>
        </w:trPr>
        <w:tc>
          <w:tcPr>
            <w:tcW w:w="587" w:type="pct"/>
            <w:vAlign w:val="center"/>
          </w:tcPr>
          <w:p w14:paraId="286C6025" w14:textId="77777777" w:rsidR="00225220" w:rsidRDefault="00000000">
            <w:pPr>
              <w:pStyle w:val="aa"/>
              <w:spacing w:before="0" w:beforeAutospacing="0" w:after="0" w:afterAutospacing="0" w:line="520" w:lineRule="exact"/>
              <w:jc w:val="center"/>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lastRenderedPageBreak/>
              <w:t>6</w:t>
            </w:r>
          </w:p>
        </w:tc>
        <w:tc>
          <w:tcPr>
            <w:tcW w:w="4412" w:type="pct"/>
            <w:vAlign w:val="center"/>
          </w:tcPr>
          <w:p w14:paraId="60B12C41" w14:textId="77777777" w:rsidR="00225220" w:rsidRDefault="00000000">
            <w:pPr>
              <w:spacing w:line="520" w:lineRule="exact"/>
              <w:rPr>
                <w:rFonts w:ascii="Times New Roman" w:eastAsia="仿宋_GB2312" w:hAnsi="Times New Roman" w:cs="Times New Roman"/>
                <w:bCs/>
                <w:sz w:val="32"/>
                <w:szCs w:val="32"/>
              </w:rPr>
            </w:pPr>
            <w:r>
              <w:rPr>
                <w:rFonts w:ascii="Times New Roman" w:eastAsia="仿宋_GB2312" w:hAnsi="Times New Roman" w:cs="Times New Roman"/>
                <w:bCs/>
                <w:sz w:val="32"/>
                <w:szCs w:val="32"/>
              </w:rPr>
              <w:t>乘坐航班返回</w:t>
            </w:r>
          </w:p>
        </w:tc>
      </w:tr>
    </w:tbl>
    <w:p w14:paraId="5A03F2EC" w14:textId="77777777" w:rsidR="00225220" w:rsidRDefault="00000000">
      <w:pPr>
        <w:spacing w:beforeLines="50" w:before="120"/>
        <w:rPr>
          <w:b/>
          <w:sz w:val="24"/>
        </w:rPr>
      </w:pPr>
      <w:r>
        <w:rPr>
          <w:rFonts w:hint="eastAsia"/>
          <w:b/>
          <w:sz w:val="24"/>
        </w:rPr>
        <w:t>备</w:t>
      </w:r>
      <w:r>
        <w:rPr>
          <w:rFonts w:hint="eastAsia"/>
          <w:b/>
          <w:sz w:val="24"/>
        </w:rPr>
        <w:t xml:space="preserve"> </w:t>
      </w:r>
      <w:r>
        <w:rPr>
          <w:b/>
          <w:sz w:val="24"/>
        </w:rPr>
        <w:t xml:space="preserve"> </w:t>
      </w:r>
      <w:r>
        <w:rPr>
          <w:rFonts w:hint="eastAsia"/>
          <w:b/>
          <w:sz w:val="24"/>
        </w:rPr>
        <w:t>注：行程可能会根据当地实际情况有所调整，以最终行程为准。</w:t>
      </w:r>
    </w:p>
    <w:sectPr w:rsidR="00225220">
      <w:headerReference w:type="default" r:id="rId27"/>
      <w:footerReference w:type="default" r:id="rId28"/>
      <w:pgSz w:w="11906" w:h="16838"/>
      <w:pgMar w:top="1440" w:right="1800" w:bottom="1440" w:left="1800" w:header="851" w:footer="992" w:gutter="0"/>
      <w:pgNumType w:start="13"/>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93E89" w14:textId="77777777" w:rsidR="00A121B7" w:rsidRDefault="00A121B7">
      <w:r>
        <w:separator/>
      </w:r>
    </w:p>
  </w:endnote>
  <w:endnote w:type="continuationSeparator" w:id="0">
    <w:p w14:paraId="600461A0" w14:textId="77777777" w:rsidR="00A121B7" w:rsidRDefault="00A12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auto"/>
    <w:pitch w:val="default"/>
    <w:sig w:usb0="00000001" w:usb1="080E0000" w:usb2="00000000" w:usb3="00000000" w:csb0="00040000"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7696D" w14:textId="77777777" w:rsidR="00225220" w:rsidRDefault="00000000">
    <w:pPr>
      <w:pStyle w:val="a6"/>
    </w:pPr>
    <w:r>
      <w:rPr>
        <w:noProof/>
      </w:rPr>
      <mc:AlternateContent>
        <mc:Choice Requires="wps">
          <w:drawing>
            <wp:anchor distT="0" distB="0" distL="114300" distR="114300" simplePos="0" relativeHeight="251659264" behindDoc="0" locked="0" layoutInCell="1" allowOverlap="1" wp14:anchorId="4556DB73" wp14:editId="302DA1C5">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3D7FC" w14:textId="77777777" w:rsidR="00225220" w:rsidRDefault="00000000">
                          <w:pPr>
                            <w:pStyle w:val="a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556DB73"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1A3D7FC" w14:textId="77777777" w:rsidR="00225220" w:rsidRDefault="00000000">
                    <w:pPr>
                      <w:pStyle w:val="a6"/>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8E512" w14:textId="77777777" w:rsidR="00A121B7" w:rsidRDefault="00A121B7">
      <w:r>
        <w:separator/>
      </w:r>
    </w:p>
  </w:footnote>
  <w:footnote w:type="continuationSeparator" w:id="0">
    <w:p w14:paraId="630CA79A" w14:textId="77777777" w:rsidR="00A121B7" w:rsidRDefault="00A12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C39BF" w14:textId="77777777" w:rsidR="00225220" w:rsidRDefault="00225220">
    <w:pPr>
      <w:pStyle w:val="a8"/>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E3F1439"/>
    <w:multiLevelType w:val="singleLevel"/>
    <w:tmpl w:val="CE3F1439"/>
    <w:lvl w:ilvl="0">
      <w:start w:val="1"/>
      <w:numFmt w:val="bullet"/>
      <w:lvlText w:val=""/>
      <w:lvlJc w:val="left"/>
      <w:pPr>
        <w:ind w:left="420" w:hanging="420"/>
      </w:pPr>
      <w:rPr>
        <w:rFonts w:ascii="Wingdings" w:hAnsi="Wingdings" w:hint="default"/>
      </w:rPr>
    </w:lvl>
  </w:abstractNum>
  <w:abstractNum w:abstractNumId="1" w15:restartNumberingAfterBreak="0">
    <w:nsid w:val="31B77097"/>
    <w:multiLevelType w:val="multilevel"/>
    <w:tmpl w:val="31B77097"/>
    <w:lvl w:ilvl="0">
      <w:start w:val="1"/>
      <w:numFmt w:val="bullet"/>
      <w:lvlText w:val=""/>
      <w:lvlJc w:val="left"/>
      <w:pPr>
        <w:ind w:left="1083" w:hanging="440"/>
      </w:pPr>
      <w:rPr>
        <w:rFonts w:ascii="Wingdings" w:hAnsi="Wingdings" w:hint="default"/>
      </w:rPr>
    </w:lvl>
    <w:lvl w:ilvl="1">
      <w:start w:val="1"/>
      <w:numFmt w:val="bullet"/>
      <w:lvlText w:val=""/>
      <w:lvlJc w:val="left"/>
      <w:pPr>
        <w:ind w:left="1523" w:hanging="440"/>
      </w:pPr>
      <w:rPr>
        <w:rFonts w:ascii="Wingdings" w:hAnsi="Wingdings" w:hint="default"/>
      </w:rPr>
    </w:lvl>
    <w:lvl w:ilvl="2">
      <w:start w:val="1"/>
      <w:numFmt w:val="bullet"/>
      <w:lvlText w:val=""/>
      <w:lvlJc w:val="left"/>
      <w:pPr>
        <w:ind w:left="1963" w:hanging="440"/>
      </w:pPr>
      <w:rPr>
        <w:rFonts w:ascii="Wingdings" w:hAnsi="Wingdings" w:hint="default"/>
      </w:rPr>
    </w:lvl>
    <w:lvl w:ilvl="3">
      <w:start w:val="1"/>
      <w:numFmt w:val="bullet"/>
      <w:lvlText w:val=""/>
      <w:lvlJc w:val="left"/>
      <w:pPr>
        <w:ind w:left="2403" w:hanging="440"/>
      </w:pPr>
      <w:rPr>
        <w:rFonts w:ascii="Wingdings" w:hAnsi="Wingdings" w:hint="default"/>
      </w:rPr>
    </w:lvl>
    <w:lvl w:ilvl="4">
      <w:start w:val="1"/>
      <w:numFmt w:val="bullet"/>
      <w:lvlText w:val=""/>
      <w:lvlJc w:val="left"/>
      <w:pPr>
        <w:ind w:left="2843" w:hanging="440"/>
      </w:pPr>
      <w:rPr>
        <w:rFonts w:ascii="Wingdings" w:hAnsi="Wingdings" w:hint="default"/>
      </w:rPr>
    </w:lvl>
    <w:lvl w:ilvl="5">
      <w:start w:val="1"/>
      <w:numFmt w:val="bullet"/>
      <w:lvlText w:val=""/>
      <w:lvlJc w:val="left"/>
      <w:pPr>
        <w:ind w:left="3283" w:hanging="440"/>
      </w:pPr>
      <w:rPr>
        <w:rFonts w:ascii="Wingdings" w:hAnsi="Wingdings" w:hint="default"/>
      </w:rPr>
    </w:lvl>
    <w:lvl w:ilvl="6">
      <w:start w:val="1"/>
      <w:numFmt w:val="bullet"/>
      <w:lvlText w:val=""/>
      <w:lvlJc w:val="left"/>
      <w:pPr>
        <w:ind w:left="3723" w:hanging="440"/>
      </w:pPr>
      <w:rPr>
        <w:rFonts w:ascii="Wingdings" w:hAnsi="Wingdings" w:hint="default"/>
      </w:rPr>
    </w:lvl>
    <w:lvl w:ilvl="7">
      <w:start w:val="1"/>
      <w:numFmt w:val="bullet"/>
      <w:lvlText w:val=""/>
      <w:lvlJc w:val="left"/>
      <w:pPr>
        <w:ind w:left="4163" w:hanging="440"/>
      </w:pPr>
      <w:rPr>
        <w:rFonts w:ascii="Wingdings" w:hAnsi="Wingdings" w:hint="default"/>
      </w:rPr>
    </w:lvl>
    <w:lvl w:ilvl="8">
      <w:start w:val="1"/>
      <w:numFmt w:val="bullet"/>
      <w:lvlText w:val=""/>
      <w:lvlJc w:val="left"/>
      <w:pPr>
        <w:ind w:left="4603" w:hanging="440"/>
      </w:pPr>
      <w:rPr>
        <w:rFonts w:ascii="Wingdings" w:hAnsi="Wingdings" w:hint="default"/>
      </w:rPr>
    </w:lvl>
  </w:abstractNum>
  <w:abstractNum w:abstractNumId="2" w15:restartNumberingAfterBreak="0">
    <w:nsid w:val="386D7474"/>
    <w:multiLevelType w:val="multilevel"/>
    <w:tmpl w:val="386D7474"/>
    <w:lvl w:ilvl="0">
      <w:start w:val="1"/>
      <w:numFmt w:val="bullet"/>
      <w:lvlText w:val=""/>
      <w:lvlJc w:val="left"/>
      <w:pPr>
        <w:ind w:left="1083" w:hanging="440"/>
      </w:pPr>
      <w:rPr>
        <w:rFonts w:ascii="Wingdings" w:hAnsi="Wingdings" w:hint="default"/>
      </w:rPr>
    </w:lvl>
    <w:lvl w:ilvl="1">
      <w:start w:val="1"/>
      <w:numFmt w:val="bullet"/>
      <w:lvlText w:val=""/>
      <w:lvlJc w:val="left"/>
      <w:pPr>
        <w:ind w:left="1523" w:hanging="440"/>
      </w:pPr>
      <w:rPr>
        <w:rFonts w:ascii="Wingdings" w:hAnsi="Wingdings" w:hint="default"/>
      </w:rPr>
    </w:lvl>
    <w:lvl w:ilvl="2">
      <w:start w:val="1"/>
      <w:numFmt w:val="bullet"/>
      <w:lvlText w:val=""/>
      <w:lvlJc w:val="left"/>
      <w:pPr>
        <w:ind w:left="1963" w:hanging="440"/>
      </w:pPr>
      <w:rPr>
        <w:rFonts w:ascii="Wingdings" w:hAnsi="Wingdings" w:hint="default"/>
      </w:rPr>
    </w:lvl>
    <w:lvl w:ilvl="3">
      <w:start w:val="1"/>
      <w:numFmt w:val="bullet"/>
      <w:lvlText w:val=""/>
      <w:lvlJc w:val="left"/>
      <w:pPr>
        <w:ind w:left="2403" w:hanging="440"/>
      </w:pPr>
      <w:rPr>
        <w:rFonts w:ascii="Wingdings" w:hAnsi="Wingdings" w:hint="default"/>
      </w:rPr>
    </w:lvl>
    <w:lvl w:ilvl="4">
      <w:start w:val="1"/>
      <w:numFmt w:val="bullet"/>
      <w:lvlText w:val=""/>
      <w:lvlJc w:val="left"/>
      <w:pPr>
        <w:ind w:left="2843" w:hanging="440"/>
      </w:pPr>
      <w:rPr>
        <w:rFonts w:ascii="Wingdings" w:hAnsi="Wingdings" w:hint="default"/>
      </w:rPr>
    </w:lvl>
    <w:lvl w:ilvl="5">
      <w:start w:val="1"/>
      <w:numFmt w:val="bullet"/>
      <w:lvlText w:val=""/>
      <w:lvlJc w:val="left"/>
      <w:pPr>
        <w:ind w:left="3283" w:hanging="440"/>
      </w:pPr>
      <w:rPr>
        <w:rFonts w:ascii="Wingdings" w:hAnsi="Wingdings" w:hint="default"/>
      </w:rPr>
    </w:lvl>
    <w:lvl w:ilvl="6">
      <w:start w:val="1"/>
      <w:numFmt w:val="bullet"/>
      <w:lvlText w:val=""/>
      <w:lvlJc w:val="left"/>
      <w:pPr>
        <w:ind w:left="3723" w:hanging="440"/>
      </w:pPr>
      <w:rPr>
        <w:rFonts w:ascii="Wingdings" w:hAnsi="Wingdings" w:hint="default"/>
      </w:rPr>
    </w:lvl>
    <w:lvl w:ilvl="7">
      <w:start w:val="1"/>
      <w:numFmt w:val="bullet"/>
      <w:lvlText w:val=""/>
      <w:lvlJc w:val="left"/>
      <w:pPr>
        <w:ind w:left="4163" w:hanging="440"/>
      </w:pPr>
      <w:rPr>
        <w:rFonts w:ascii="Wingdings" w:hAnsi="Wingdings" w:hint="default"/>
      </w:rPr>
    </w:lvl>
    <w:lvl w:ilvl="8">
      <w:start w:val="1"/>
      <w:numFmt w:val="bullet"/>
      <w:lvlText w:val=""/>
      <w:lvlJc w:val="left"/>
      <w:pPr>
        <w:ind w:left="4603" w:hanging="440"/>
      </w:pPr>
      <w:rPr>
        <w:rFonts w:ascii="Wingdings" w:hAnsi="Wingdings" w:hint="default"/>
      </w:rPr>
    </w:lvl>
  </w:abstractNum>
  <w:abstractNum w:abstractNumId="3" w15:restartNumberingAfterBreak="0">
    <w:nsid w:val="3DBE724E"/>
    <w:multiLevelType w:val="multilevel"/>
    <w:tmpl w:val="3DBE724E"/>
    <w:lvl w:ilvl="0">
      <w:start w:val="1"/>
      <w:numFmt w:val="bullet"/>
      <w:lvlText w:val=""/>
      <w:lvlJc w:val="left"/>
      <w:pPr>
        <w:ind w:left="1080" w:hanging="440"/>
      </w:pPr>
      <w:rPr>
        <w:rFonts w:ascii="Wingdings" w:hAnsi="Wingdings" w:hint="default"/>
      </w:rPr>
    </w:lvl>
    <w:lvl w:ilvl="1">
      <w:start w:val="1"/>
      <w:numFmt w:val="bullet"/>
      <w:lvlText w:val=""/>
      <w:lvlJc w:val="left"/>
      <w:pPr>
        <w:ind w:left="1520" w:hanging="440"/>
      </w:pPr>
      <w:rPr>
        <w:rFonts w:ascii="Wingdings" w:hAnsi="Wingdings" w:hint="default"/>
      </w:rPr>
    </w:lvl>
    <w:lvl w:ilvl="2">
      <w:start w:val="1"/>
      <w:numFmt w:val="bullet"/>
      <w:lvlText w:val=""/>
      <w:lvlJc w:val="left"/>
      <w:pPr>
        <w:ind w:left="1960" w:hanging="440"/>
      </w:pPr>
      <w:rPr>
        <w:rFonts w:ascii="Wingdings" w:hAnsi="Wingdings" w:hint="default"/>
      </w:rPr>
    </w:lvl>
    <w:lvl w:ilvl="3">
      <w:start w:val="1"/>
      <w:numFmt w:val="bullet"/>
      <w:lvlText w:val=""/>
      <w:lvlJc w:val="left"/>
      <w:pPr>
        <w:ind w:left="2400" w:hanging="440"/>
      </w:pPr>
      <w:rPr>
        <w:rFonts w:ascii="Wingdings" w:hAnsi="Wingdings" w:hint="default"/>
      </w:rPr>
    </w:lvl>
    <w:lvl w:ilvl="4">
      <w:start w:val="1"/>
      <w:numFmt w:val="bullet"/>
      <w:lvlText w:val=""/>
      <w:lvlJc w:val="left"/>
      <w:pPr>
        <w:ind w:left="2840" w:hanging="440"/>
      </w:pPr>
      <w:rPr>
        <w:rFonts w:ascii="Wingdings" w:hAnsi="Wingdings" w:hint="default"/>
      </w:rPr>
    </w:lvl>
    <w:lvl w:ilvl="5">
      <w:start w:val="1"/>
      <w:numFmt w:val="bullet"/>
      <w:lvlText w:val=""/>
      <w:lvlJc w:val="left"/>
      <w:pPr>
        <w:ind w:left="3280" w:hanging="440"/>
      </w:pPr>
      <w:rPr>
        <w:rFonts w:ascii="Wingdings" w:hAnsi="Wingdings" w:hint="default"/>
      </w:rPr>
    </w:lvl>
    <w:lvl w:ilvl="6">
      <w:start w:val="1"/>
      <w:numFmt w:val="bullet"/>
      <w:lvlText w:val=""/>
      <w:lvlJc w:val="left"/>
      <w:pPr>
        <w:ind w:left="3720" w:hanging="440"/>
      </w:pPr>
      <w:rPr>
        <w:rFonts w:ascii="Wingdings" w:hAnsi="Wingdings" w:hint="default"/>
      </w:rPr>
    </w:lvl>
    <w:lvl w:ilvl="7">
      <w:start w:val="1"/>
      <w:numFmt w:val="bullet"/>
      <w:lvlText w:val=""/>
      <w:lvlJc w:val="left"/>
      <w:pPr>
        <w:ind w:left="4160" w:hanging="440"/>
      </w:pPr>
      <w:rPr>
        <w:rFonts w:ascii="Wingdings" w:hAnsi="Wingdings" w:hint="default"/>
      </w:rPr>
    </w:lvl>
    <w:lvl w:ilvl="8">
      <w:start w:val="1"/>
      <w:numFmt w:val="bullet"/>
      <w:lvlText w:val=""/>
      <w:lvlJc w:val="left"/>
      <w:pPr>
        <w:ind w:left="4600" w:hanging="440"/>
      </w:pPr>
      <w:rPr>
        <w:rFonts w:ascii="Wingdings" w:hAnsi="Wingdings" w:hint="default"/>
      </w:rPr>
    </w:lvl>
  </w:abstractNum>
  <w:abstractNum w:abstractNumId="4" w15:restartNumberingAfterBreak="0">
    <w:nsid w:val="51631927"/>
    <w:multiLevelType w:val="multilevel"/>
    <w:tmpl w:val="51631927"/>
    <w:lvl w:ilvl="0">
      <w:start w:val="1"/>
      <w:numFmt w:val="bullet"/>
      <w:lvlText w:val=""/>
      <w:lvlJc w:val="left"/>
      <w:pPr>
        <w:ind w:left="1080" w:hanging="440"/>
      </w:pPr>
      <w:rPr>
        <w:rFonts w:ascii="Wingdings" w:hAnsi="Wingdings" w:hint="default"/>
      </w:rPr>
    </w:lvl>
    <w:lvl w:ilvl="1">
      <w:start w:val="1"/>
      <w:numFmt w:val="bullet"/>
      <w:lvlText w:val=""/>
      <w:lvlJc w:val="left"/>
      <w:pPr>
        <w:ind w:left="1520" w:hanging="440"/>
      </w:pPr>
      <w:rPr>
        <w:rFonts w:ascii="Wingdings" w:hAnsi="Wingdings" w:hint="default"/>
      </w:rPr>
    </w:lvl>
    <w:lvl w:ilvl="2">
      <w:start w:val="1"/>
      <w:numFmt w:val="bullet"/>
      <w:lvlText w:val=""/>
      <w:lvlJc w:val="left"/>
      <w:pPr>
        <w:ind w:left="1960" w:hanging="440"/>
      </w:pPr>
      <w:rPr>
        <w:rFonts w:ascii="Wingdings" w:hAnsi="Wingdings" w:hint="default"/>
      </w:rPr>
    </w:lvl>
    <w:lvl w:ilvl="3">
      <w:start w:val="1"/>
      <w:numFmt w:val="bullet"/>
      <w:lvlText w:val=""/>
      <w:lvlJc w:val="left"/>
      <w:pPr>
        <w:ind w:left="2400" w:hanging="440"/>
      </w:pPr>
      <w:rPr>
        <w:rFonts w:ascii="Wingdings" w:hAnsi="Wingdings" w:hint="default"/>
      </w:rPr>
    </w:lvl>
    <w:lvl w:ilvl="4">
      <w:start w:val="1"/>
      <w:numFmt w:val="bullet"/>
      <w:lvlText w:val=""/>
      <w:lvlJc w:val="left"/>
      <w:pPr>
        <w:ind w:left="2840" w:hanging="440"/>
      </w:pPr>
      <w:rPr>
        <w:rFonts w:ascii="Wingdings" w:hAnsi="Wingdings" w:hint="default"/>
      </w:rPr>
    </w:lvl>
    <w:lvl w:ilvl="5">
      <w:start w:val="1"/>
      <w:numFmt w:val="bullet"/>
      <w:lvlText w:val=""/>
      <w:lvlJc w:val="left"/>
      <w:pPr>
        <w:ind w:left="3280" w:hanging="440"/>
      </w:pPr>
      <w:rPr>
        <w:rFonts w:ascii="Wingdings" w:hAnsi="Wingdings" w:hint="default"/>
      </w:rPr>
    </w:lvl>
    <w:lvl w:ilvl="6">
      <w:start w:val="1"/>
      <w:numFmt w:val="bullet"/>
      <w:lvlText w:val=""/>
      <w:lvlJc w:val="left"/>
      <w:pPr>
        <w:ind w:left="3720" w:hanging="440"/>
      </w:pPr>
      <w:rPr>
        <w:rFonts w:ascii="Wingdings" w:hAnsi="Wingdings" w:hint="default"/>
      </w:rPr>
    </w:lvl>
    <w:lvl w:ilvl="7">
      <w:start w:val="1"/>
      <w:numFmt w:val="bullet"/>
      <w:lvlText w:val=""/>
      <w:lvlJc w:val="left"/>
      <w:pPr>
        <w:ind w:left="4160" w:hanging="440"/>
      </w:pPr>
      <w:rPr>
        <w:rFonts w:ascii="Wingdings" w:hAnsi="Wingdings" w:hint="default"/>
      </w:rPr>
    </w:lvl>
    <w:lvl w:ilvl="8">
      <w:start w:val="1"/>
      <w:numFmt w:val="bullet"/>
      <w:lvlText w:val=""/>
      <w:lvlJc w:val="left"/>
      <w:pPr>
        <w:ind w:left="4600" w:hanging="440"/>
      </w:pPr>
      <w:rPr>
        <w:rFonts w:ascii="Wingdings" w:hAnsi="Wingdings" w:hint="default"/>
      </w:rPr>
    </w:lvl>
  </w:abstractNum>
  <w:abstractNum w:abstractNumId="5" w15:restartNumberingAfterBreak="0">
    <w:nsid w:val="5A872D6B"/>
    <w:multiLevelType w:val="multilevel"/>
    <w:tmpl w:val="5A872D6B"/>
    <w:lvl w:ilvl="0">
      <w:start w:val="1"/>
      <w:numFmt w:val="bullet"/>
      <w:lvlText w:val=""/>
      <w:lvlJc w:val="left"/>
      <w:pPr>
        <w:ind w:left="1085" w:hanging="440"/>
      </w:pPr>
      <w:rPr>
        <w:rFonts w:ascii="Wingdings" w:hAnsi="Wingdings" w:hint="default"/>
      </w:rPr>
    </w:lvl>
    <w:lvl w:ilvl="1">
      <w:start w:val="1"/>
      <w:numFmt w:val="bullet"/>
      <w:lvlText w:val=""/>
      <w:lvlJc w:val="left"/>
      <w:pPr>
        <w:ind w:left="1525" w:hanging="440"/>
      </w:pPr>
      <w:rPr>
        <w:rFonts w:ascii="Wingdings" w:hAnsi="Wingdings" w:hint="default"/>
      </w:rPr>
    </w:lvl>
    <w:lvl w:ilvl="2">
      <w:start w:val="1"/>
      <w:numFmt w:val="bullet"/>
      <w:lvlText w:val=""/>
      <w:lvlJc w:val="left"/>
      <w:pPr>
        <w:ind w:left="1965" w:hanging="440"/>
      </w:pPr>
      <w:rPr>
        <w:rFonts w:ascii="Wingdings" w:hAnsi="Wingdings" w:hint="default"/>
      </w:rPr>
    </w:lvl>
    <w:lvl w:ilvl="3">
      <w:start w:val="1"/>
      <w:numFmt w:val="bullet"/>
      <w:lvlText w:val=""/>
      <w:lvlJc w:val="left"/>
      <w:pPr>
        <w:ind w:left="2405" w:hanging="440"/>
      </w:pPr>
      <w:rPr>
        <w:rFonts w:ascii="Wingdings" w:hAnsi="Wingdings" w:hint="default"/>
      </w:rPr>
    </w:lvl>
    <w:lvl w:ilvl="4">
      <w:start w:val="1"/>
      <w:numFmt w:val="bullet"/>
      <w:lvlText w:val=""/>
      <w:lvlJc w:val="left"/>
      <w:pPr>
        <w:ind w:left="2845" w:hanging="440"/>
      </w:pPr>
      <w:rPr>
        <w:rFonts w:ascii="Wingdings" w:hAnsi="Wingdings" w:hint="default"/>
      </w:rPr>
    </w:lvl>
    <w:lvl w:ilvl="5">
      <w:start w:val="1"/>
      <w:numFmt w:val="bullet"/>
      <w:lvlText w:val=""/>
      <w:lvlJc w:val="left"/>
      <w:pPr>
        <w:ind w:left="3285" w:hanging="440"/>
      </w:pPr>
      <w:rPr>
        <w:rFonts w:ascii="Wingdings" w:hAnsi="Wingdings" w:hint="default"/>
      </w:rPr>
    </w:lvl>
    <w:lvl w:ilvl="6">
      <w:start w:val="1"/>
      <w:numFmt w:val="bullet"/>
      <w:lvlText w:val=""/>
      <w:lvlJc w:val="left"/>
      <w:pPr>
        <w:ind w:left="3725" w:hanging="440"/>
      </w:pPr>
      <w:rPr>
        <w:rFonts w:ascii="Wingdings" w:hAnsi="Wingdings" w:hint="default"/>
      </w:rPr>
    </w:lvl>
    <w:lvl w:ilvl="7">
      <w:start w:val="1"/>
      <w:numFmt w:val="bullet"/>
      <w:lvlText w:val=""/>
      <w:lvlJc w:val="left"/>
      <w:pPr>
        <w:ind w:left="4165" w:hanging="440"/>
      </w:pPr>
      <w:rPr>
        <w:rFonts w:ascii="Wingdings" w:hAnsi="Wingdings" w:hint="default"/>
      </w:rPr>
    </w:lvl>
    <w:lvl w:ilvl="8">
      <w:start w:val="1"/>
      <w:numFmt w:val="bullet"/>
      <w:lvlText w:val=""/>
      <w:lvlJc w:val="left"/>
      <w:pPr>
        <w:ind w:left="4605" w:hanging="440"/>
      </w:pPr>
      <w:rPr>
        <w:rFonts w:ascii="Wingdings" w:hAnsi="Wingdings" w:hint="default"/>
      </w:rPr>
    </w:lvl>
  </w:abstractNum>
  <w:abstractNum w:abstractNumId="6" w15:restartNumberingAfterBreak="0">
    <w:nsid w:val="64A43F03"/>
    <w:multiLevelType w:val="multilevel"/>
    <w:tmpl w:val="64A43F03"/>
    <w:lvl w:ilvl="0">
      <w:start w:val="1"/>
      <w:numFmt w:val="bullet"/>
      <w:lvlText w:val=""/>
      <w:lvlJc w:val="left"/>
      <w:pPr>
        <w:ind w:left="1080" w:hanging="440"/>
      </w:pPr>
      <w:rPr>
        <w:rFonts w:ascii="Wingdings" w:hAnsi="Wingdings" w:hint="default"/>
      </w:rPr>
    </w:lvl>
    <w:lvl w:ilvl="1">
      <w:start w:val="1"/>
      <w:numFmt w:val="bullet"/>
      <w:lvlText w:val=""/>
      <w:lvlJc w:val="left"/>
      <w:pPr>
        <w:ind w:left="1520" w:hanging="440"/>
      </w:pPr>
      <w:rPr>
        <w:rFonts w:ascii="Wingdings" w:hAnsi="Wingdings" w:hint="default"/>
      </w:rPr>
    </w:lvl>
    <w:lvl w:ilvl="2">
      <w:start w:val="1"/>
      <w:numFmt w:val="bullet"/>
      <w:lvlText w:val=""/>
      <w:lvlJc w:val="left"/>
      <w:pPr>
        <w:ind w:left="1960" w:hanging="440"/>
      </w:pPr>
      <w:rPr>
        <w:rFonts w:ascii="Wingdings" w:hAnsi="Wingdings" w:hint="default"/>
      </w:rPr>
    </w:lvl>
    <w:lvl w:ilvl="3">
      <w:start w:val="1"/>
      <w:numFmt w:val="bullet"/>
      <w:lvlText w:val=""/>
      <w:lvlJc w:val="left"/>
      <w:pPr>
        <w:ind w:left="2400" w:hanging="440"/>
      </w:pPr>
      <w:rPr>
        <w:rFonts w:ascii="Wingdings" w:hAnsi="Wingdings" w:hint="default"/>
      </w:rPr>
    </w:lvl>
    <w:lvl w:ilvl="4">
      <w:start w:val="1"/>
      <w:numFmt w:val="bullet"/>
      <w:lvlText w:val=""/>
      <w:lvlJc w:val="left"/>
      <w:pPr>
        <w:ind w:left="2840" w:hanging="440"/>
      </w:pPr>
      <w:rPr>
        <w:rFonts w:ascii="Wingdings" w:hAnsi="Wingdings" w:hint="default"/>
      </w:rPr>
    </w:lvl>
    <w:lvl w:ilvl="5">
      <w:start w:val="1"/>
      <w:numFmt w:val="bullet"/>
      <w:lvlText w:val=""/>
      <w:lvlJc w:val="left"/>
      <w:pPr>
        <w:ind w:left="3280" w:hanging="440"/>
      </w:pPr>
      <w:rPr>
        <w:rFonts w:ascii="Wingdings" w:hAnsi="Wingdings" w:hint="default"/>
      </w:rPr>
    </w:lvl>
    <w:lvl w:ilvl="6">
      <w:start w:val="1"/>
      <w:numFmt w:val="bullet"/>
      <w:lvlText w:val=""/>
      <w:lvlJc w:val="left"/>
      <w:pPr>
        <w:ind w:left="3720" w:hanging="440"/>
      </w:pPr>
      <w:rPr>
        <w:rFonts w:ascii="Wingdings" w:hAnsi="Wingdings" w:hint="default"/>
      </w:rPr>
    </w:lvl>
    <w:lvl w:ilvl="7">
      <w:start w:val="1"/>
      <w:numFmt w:val="bullet"/>
      <w:lvlText w:val=""/>
      <w:lvlJc w:val="left"/>
      <w:pPr>
        <w:ind w:left="4160" w:hanging="440"/>
      </w:pPr>
      <w:rPr>
        <w:rFonts w:ascii="Wingdings" w:hAnsi="Wingdings" w:hint="default"/>
      </w:rPr>
    </w:lvl>
    <w:lvl w:ilvl="8">
      <w:start w:val="1"/>
      <w:numFmt w:val="bullet"/>
      <w:lvlText w:val=""/>
      <w:lvlJc w:val="left"/>
      <w:pPr>
        <w:ind w:left="4600" w:hanging="440"/>
      </w:pPr>
      <w:rPr>
        <w:rFonts w:ascii="Wingdings" w:hAnsi="Wingdings" w:hint="default"/>
      </w:rPr>
    </w:lvl>
  </w:abstractNum>
  <w:num w:numId="1" w16cid:durableId="2129471107">
    <w:abstractNumId w:val="6"/>
  </w:num>
  <w:num w:numId="2" w16cid:durableId="192348451">
    <w:abstractNumId w:val="1"/>
  </w:num>
  <w:num w:numId="3" w16cid:durableId="876354798">
    <w:abstractNumId w:val="3"/>
  </w:num>
  <w:num w:numId="4" w16cid:durableId="1105461954">
    <w:abstractNumId w:val="2"/>
  </w:num>
  <w:num w:numId="5" w16cid:durableId="915280859">
    <w:abstractNumId w:val="5"/>
  </w:num>
  <w:num w:numId="6" w16cid:durableId="861742057">
    <w:abstractNumId w:val="4"/>
  </w:num>
  <w:num w:numId="7" w16cid:durableId="117188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WJlYzc4M2QxM2ZlNzMzMjE3YmViOGE4YTk5NTBiNmMifQ=="/>
  </w:docVars>
  <w:rsids>
    <w:rsidRoot w:val="003468AE"/>
    <w:rsid w:val="000072EA"/>
    <w:rsid w:val="00014ACD"/>
    <w:rsid w:val="00016EEC"/>
    <w:rsid w:val="000174E8"/>
    <w:rsid w:val="00017E01"/>
    <w:rsid w:val="00020646"/>
    <w:rsid w:val="00021587"/>
    <w:rsid w:val="0002180A"/>
    <w:rsid w:val="000249CF"/>
    <w:rsid w:val="00024C33"/>
    <w:rsid w:val="000278AE"/>
    <w:rsid w:val="00031493"/>
    <w:rsid w:val="0003152C"/>
    <w:rsid w:val="000324DA"/>
    <w:rsid w:val="00050EF7"/>
    <w:rsid w:val="000553E8"/>
    <w:rsid w:val="000607FB"/>
    <w:rsid w:val="000608A0"/>
    <w:rsid w:val="00067520"/>
    <w:rsid w:val="0007049C"/>
    <w:rsid w:val="0007138D"/>
    <w:rsid w:val="00073C89"/>
    <w:rsid w:val="00073F39"/>
    <w:rsid w:val="00074F57"/>
    <w:rsid w:val="000857F7"/>
    <w:rsid w:val="00086499"/>
    <w:rsid w:val="000920CC"/>
    <w:rsid w:val="000B15B8"/>
    <w:rsid w:val="000D2387"/>
    <w:rsid w:val="000D7ECC"/>
    <w:rsid w:val="000E4C24"/>
    <w:rsid w:val="000F189E"/>
    <w:rsid w:val="000F206E"/>
    <w:rsid w:val="000F20F5"/>
    <w:rsid w:val="000F720A"/>
    <w:rsid w:val="001026E7"/>
    <w:rsid w:val="001064AD"/>
    <w:rsid w:val="001218AA"/>
    <w:rsid w:val="00124A3F"/>
    <w:rsid w:val="00125F6A"/>
    <w:rsid w:val="00127BAA"/>
    <w:rsid w:val="00134720"/>
    <w:rsid w:val="00137F83"/>
    <w:rsid w:val="0014488F"/>
    <w:rsid w:val="00146EAC"/>
    <w:rsid w:val="00150E26"/>
    <w:rsid w:val="0016170D"/>
    <w:rsid w:val="00166C5E"/>
    <w:rsid w:val="0017118A"/>
    <w:rsid w:val="001730B4"/>
    <w:rsid w:val="001736FB"/>
    <w:rsid w:val="00177078"/>
    <w:rsid w:val="001842A8"/>
    <w:rsid w:val="00191402"/>
    <w:rsid w:val="00191518"/>
    <w:rsid w:val="00191D5D"/>
    <w:rsid w:val="001947DF"/>
    <w:rsid w:val="001A57A3"/>
    <w:rsid w:val="001A72B2"/>
    <w:rsid w:val="001B2A5B"/>
    <w:rsid w:val="001B726E"/>
    <w:rsid w:val="001C14DC"/>
    <w:rsid w:val="001C2AA2"/>
    <w:rsid w:val="001C3A39"/>
    <w:rsid w:val="001C4803"/>
    <w:rsid w:val="001C5047"/>
    <w:rsid w:val="001D013E"/>
    <w:rsid w:val="001E1258"/>
    <w:rsid w:val="001E2371"/>
    <w:rsid w:val="001E353C"/>
    <w:rsid w:val="001E60A1"/>
    <w:rsid w:val="001F1ED3"/>
    <w:rsid w:val="0020432B"/>
    <w:rsid w:val="0021103A"/>
    <w:rsid w:val="00211B57"/>
    <w:rsid w:val="00225220"/>
    <w:rsid w:val="002259AA"/>
    <w:rsid w:val="00233947"/>
    <w:rsid w:val="00233A42"/>
    <w:rsid w:val="00241AF8"/>
    <w:rsid w:val="00243C4F"/>
    <w:rsid w:val="00246DBC"/>
    <w:rsid w:val="00246EBC"/>
    <w:rsid w:val="0024744E"/>
    <w:rsid w:val="00255F25"/>
    <w:rsid w:val="00262368"/>
    <w:rsid w:val="00271AAA"/>
    <w:rsid w:val="00277E77"/>
    <w:rsid w:val="00284F08"/>
    <w:rsid w:val="002A1F09"/>
    <w:rsid w:val="002A3C25"/>
    <w:rsid w:val="002B06F6"/>
    <w:rsid w:val="002B44AC"/>
    <w:rsid w:val="002B582A"/>
    <w:rsid w:val="002B6663"/>
    <w:rsid w:val="002C23F9"/>
    <w:rsid w:val="002C514D"/>
    <w:rsid w:val="002C79EA"/>
    <w:rsid w:val="002D5265"/>
    <w:rsid w:val="002D6FF8"/>
    <w:rsid w:val="002E301E"/>
    <w:rsid w:val="002E44C7"/>
    <w:rsid w:val="002F496C"/>
    <w:rsid w:val="002F6582"/>
    <w:rsid w:val="00321E0F"/>
    <w:rsid w:val="003258AF"/>
    <w:rsid w:val="00326DDE"/>
    <w:rsid w:val="003315C7"/>
    <w:rsid w:val="00331704"/>
    <w:rsid w:val="00332F9A"/>
    <w:rsid w:val="0033543A"/>
    <w:rsid w:val="003461E0"/>
    <w:rsid w:val="003468AE"/>
    <w:rsid w:val="003474DC"/>
    <w:rsid w:val="00350FED"/>
    <w:rsid w:val="00381C23"/>
    <w:rsid w:val="00381D79"/>
    <w:rsid w:val="00386A6D"/>
    <w:rsid w:val="003969EB"/>
    <w:rsid w:val="003A6661"/>
    <w:rsid w:val="003B1580"/>
    <w:rsid w:val="003B5114"/>
    <w:rsid w:val="003B6EDE"/>
    <w:rsid w:val="003C47BA"/>
    <w:rsid w:val="003D000C"/>
    <w:rsid w:val="003D28E8"/>
    <w:rsid w:val="003D2946"/>
    <w:rsid w:val="003E371C"/>
    <w:rsid w:val="003E4F96"/>
    <w:rsid w:val="003F02D9"/>
    <w:rsid w:val="003F200F"/>
    <w:rsid w:val="003F2820"/>
    <w:rsid w:val="003F500B"/>
    <w:rsid w:val="004074FE"/>
    <w:rsid w:val="004114ED"/>
    <w:rsid w:val="00415577"/>
    <w:rsid w:val="00416CC8"/>
    <w:rsid w:val="0042570D"/>
    <w:rsid w:val="004326BE"/>
    <w:rsid w:val="004347B6"/>
    <w:rsid w:val="00435D61"/>
    <w:rsid w:val="00437913"/>
    <w:rsid w:val="00443CC8"/>
    <w:rsid w:val="00451F93"/>
    <w:rsid w:val="00456689"/>
    <w:rsid w:val="0046003D"/>
    <w:rsid w:val="0046479F"/>
    <w:rsid w:val="0046491C"/>
    <w:rsid w:val="00467FD9"/>
    <w:rsid w:val="00471AD1"/>
    <w:rsid w:val="004838C4"/>
    <w:rsid w:val="00485C5A"/>
    <w:rsid w:val="004A6A63"/>
    <w:rsid w:val="004B6DC0"/>
    <w:rsid w:val="004C7947"/>
    <w:rsid w:val="004D3489"/>
    <w:rsid w:val="004D4BEA"/>
    <w:rsid w:val="004E0D57"/>
    <w:rsid w:val="004E2E2E"/>
    <w:rsid w:val="00500D82"/>
    <w:rsid w:val="00501550"/>
    <w:rsid w:val="00515C5E"/>
    <w:rsid w:val="005248D6"/>
    <w:rsid w:val="005267A5"/>
    <w:rsid w:val="0052704F"/>
    <w:rsid w:val="00535A2A"/>
    <w:rsid w:val="005414B9"/>
    <w:rsid w:val="00547052"/>
    <w:rsid w:val="00547C68"/>
    <w:rsid w:val="00554BAD"/>
    <w:rsid w:val="00557A16"/>
    <w:rsid w:val="005651BF"/>
    <w:rsid w:val="005705EF"/>
    <w:rsid w:val="0057473C"/>
    <w:rsid w:val="005778B1"/>
    <w:rsid w:val="00583144"/>
    <w:rsid w:val="00583816"/>
    <w:rsid w:val="005854D4"/>
    <w:rsid w:val="00595C10"/>
    <w:rsid w:val="005966CE"/>
    <w:rsid w:val="005B1166"/>
    <w:rsid w:val="005B1679"/>
    <w:rsid w:val="005B19E7"/>
    <w:rsid w:val="005B1E7E"/>
    <w:rsid w:val="005B7D1E"/>
    <w:rsid w:val="005C13C0"/>
    <w:rsid w:val="005C1B2C"/>
    <w:rsid w:val="005D0B0D"/>
    <w:rsid w:val="005D2A0A"/>
    <w:rsid w:val="005D2B98"/>
    <w:rsid w:val="005D32CE"/>
    <w:rsid w:val="005E0F2F"/>
    <w:rsid w:val="005E1353"/>
    <w:rsid w:val="005F1A2A"/>
    <w:rsid w:val="005F1D51"/>
    <w:rsid w:val="005F2329"/>
    <w:rsid w:val="005F6324"/>
    <w:rsid w:val="005F778C"/>
    <w:rsid w:val="006017DC"/>
    <w:rsid w:val="006045D9"/>
    <w:rsid w:val="00605C1E"/>
    <w:rsid w:val="00616165"/>
    <w:rsid w:val="006264DE"/>
    <w:rsid w:val="006314F1"/>
    <w:rsid w:val="00641B45"/>
    <w:rsid w:val="00654E9A"/>
    <w:rsid w:val="00660892"/>
    <w:rsid w:val="00673077"/>
    <w:rsid w:val="00674C17"/>
    <w:rsid w:val="00680BE6"/>
    <w:rsid w:val="00682753"/>
    <w:rsid w:val="00686338"/>
    <w:rsid w:val="006872CA"/>
    <w:rsid w:val="00691483"/>
    <w:rsid w:val="006A600D"/>
    <w:rsid w:val="006B3F42"/>
    <w:rsid w:val="006B42BA"/>
    <w:rsid w:val="006C23B4"/>
    <w:rsid w:val="006D0669"/>
    <w:rsid w:val="006D6C90"/>
    <w:rsid w:val="006E0C42"/>
    <w:rsid w:val="006E64ED"/>
    <w:rsid w:val="006E7731"/>
    <w:rsid w:val="007028BB"/>
    <w:rsid w:val="00703BA7"/>
    <w:rsid w:val="0070564E"/>
    <w:rsid w:val="00706F0B"/>
    <w:rsid w:val="007224EE"/>
    <w:rsid w:val="007257F0"/>
    <w:rsid w:val="00733C07"/>
    <w:rsid w:val="0073460E"/>
    <w:rsid w:val="0074292C"/>
    <w:rsid w:val="0074730E"/>
    <w:rsid w:val="00750DBA"/>
    <w:rsid w:val="00751E80"/>
    <w:rsid w:val="00762965"/>
    <w:rsid w:val="007644E8"/>
    <w:rsid w:val="007731E2"/>
    <w:rsid w:val="00773C91"/>
    <w:rsid w:val="007A6AD7"/>
    <w:rsid w:val="007B7FAC"/>
    <w:rsid w:val="007C0978"/>
    <w:rsid w:val="007C6208"/>
    <w:rsid w:val="007C7B68"/>
    <w:rsid w:val="007E064E"/>
    <w:rsid w:val="007E2152"/>
    <w:rsid w:val="007F3FBE"/>
    <w:rsid w:val="008019D1"/>
    <w:rsid w:val="00810CF2"/>
    <w:rsid w:val="0081253C"/>
    <w:rsid w:val="00826A6E"/>
    <w:rsid w:val="00836A71"/>
    <w:rsid w:val="00844022"/>
    <w:rsid w:val="00847130"/>
    <w:rsid w:val="00847416"/>
    <w:rsid w:val="0085158C"/>
    <w:rsid w:val="008603B4"/>
    <w:rsid w:val="008608EA"/>
    <w:rsid w:val="00862B5D"/>
    <w:rsid w:val="0086382D"/>
    <w:rsid w:val="0087310D"/>
    <w:rsid w:val="00884941"/>
    <w:rsid w:val="00893658"/>
    <w:rsid w:val="008A5EFE"/>
    <w:rsid w:val="008A79E1"/>
    <w:rsid w:val="008B0108"/>
    <w:rsid w:val="008B0F1A"/>
    <w:rsid w:val="008B34B0"/>
    <w:rsid w:val="008B6EA9"/>
    <w:rsid w:val="008B70FE"/>
    <w:rsid w:val="008C5ECF"/>
    <w:rsid w:val="008D1606"/>
    <w:rsid w:val="008D742E"/>
    <w:rsid w:val="008E2D4A"/>
    <w:rsid w:val="008E4012"/>
    <w:rsid w:val="008E731B"/>
    <w:rsid w:val="00900B73"/>
    <w:rsid w:val="00901764"/>
    <w:rsid w:val="009135AA"/>
    <w:rsid w:val="00913A25"/>
    <w:rsid w:val="00920DC4"/>
    <w:rsid w:val="009327FC"/>
    <w:rsid w:val="009334A2"/>
    <w:rsid w:val="009437A9"/>
    <w:rsid w:val="00944CC1"/>
    <w:rsid w:val="00950FC7"/>
    <w:rsid w:val="00961EA4"/>
    <w:rsid w:val="00962090"/>
    <w:rsid w:val="00973710"/>
    <w:rsid w:val="009879D5"/>
    <w:rsid w:val="0099349F"/>
    <w:rsid w:val="009A3E85"/>
    <w:rsid w:val="009A4CF9"/>
    <w:rsid w:val="009B2099"/>
    <w:rsid w:val="009B2EFA"/>
    <w:rsid w:val="009B30BA"/>
    <w:rsid w:val="009B711C"/>
    <w:rsid w:val="009C1692"/>
    <w:rsid w:val="009C3E67"/>
    <w:rsid w:val="009C6CD9"/>
    <w:rsid w:val="009C79C7"/>
    <w:rsid w:val="009D26A3"/>
    <w:rsid w:val="009E05B0"/>
    <w:rsid w:val="009E4A60"/>
    <w:rsid w:val="009F20E8"/>
    <w:rsid w:val="009F42EE"/>
    <w:rsid w:val="009F59D1"/>
    <w:rsid w:val="00A006BC"/>
    <w:rsid w:val="00A0468C"/>
    <w:rsid w:val="00A05515"/>
    <w:rsid w:val="00A059C7"/>
    <w:rsid w:val="00A068DA"/>
    <w:rsid w:val="00A121B7"/>
    <w:rsid w:val="00A157F2"/>
    <w:rsid w:val="00A21FE1"/>
    <w:rsid w:val="00A3569D"/>
    <w:rsid w:val="00A36708"/>
    <w:rsid w:val="00A36EDE"/>
    <w:rsid w:val="00A46761"/>
    <w:rsid w:val="00A56028"/>
    <w:rsid w:val="00A605AF"/>
    <w:rsid w:val="00A61616"/>
    <w:rsid w:val="00A635FF"/>
    <w:rsid w:val="00A64106"/>
    <w:rsid w:val="00A70C72"/>
    <w:rsid w:val="00A73ACC"/>
    <w:rsid w:val="00A84AF9"/>
    <w:rsid w:val="00A94CFE"/>
    <w:rsid w:val="00A96AE1"/>
    <w:rsid w:val="00A9709A"/>
    <w:rsid w:val="00AA381B"/>
    <w:rsid w:val="00AA3B3E"/>
    <w:rsid w:val="00AA67B5"/>
    <w:rsid w:val="00AA72D5"/>
    <w:rsid w:val="00AB120B"/>
    <w:rsid w:val="00AB3326"/>
    <w:rsid w:val="00AB38EE"/>
    <w:rsid w:val="00AB586A"/>
    <w:rsid w:val="00AB5999"/>
    <w:rsid w:val="00AB6156"/>
    <w:rsid w:val="00AB7774"/>
    <w:rsid w:val="00AC728A"/>
    <w:rsid w:val="00AE1CC1"/>
    <w:rsid w:val="00AE2A99"/>
    <w:rsid w:val="00B04C5F"/>
    <w:rsid w:val="00B0736E"/>
    <w:rsid w:val="00B12756"/>
    <w:rsid w:val="00B129AF"/>
    <w:rsid w:val="00B135A4"/>
    <w:rsid w:val="00B2265D"/>
    <w:rsid w:val="00B26EEE"/>
    <w:rsid w:val="00B30A80"/>
    <w:rsid w:val="00B30A82"/>
    <w:rsid w:val="00B36D66"/>
    <w:rsid w:val="00B37E9E"/>
    <w:rsid w:val="00B44A71"/>
    <w:rsid w:val="00B66A0E"/>
    <w:rsid w:val="00B73646"/>
    <w:rsid w:val="00B75D49"/>
    <w:rsid w:val="00B82296"/>
    <w:rsid w:val="00B822D2"/>
    <w:rsid w:val="00B8676A"/>
    <w:rsid w:val="00B8747F"/>
    <w:rsid w:val="00B97956"/>
    <w:rsid w:val="00BB3875"/>
    <w:rsid w:val="00BB5DC9"/>
    <w:rsid w:val="00BB6802"/>
    <w:rsid w:val="00BB7984"/>
    <w:rsid w:val="00BC6488"/>
    <w:rsid w:val="00BC6AC2"/>
    <w:rsid w:val="00BD1A83"/>
    <w:rsid w:val="00BD7AA6"/>
    <w:rsid w:val="00C00F52"/>
    <w:rsid w:val="00C02433"/>
    <w:rsid w:val="00C03729"/>
    <w:rsid w:val="00C07C85"/>
    <w:rsid w:val="00C15E57"/>
    <w:rsid w:val="00C16E2E"/>
    <w:rsid w:val="00C22D55"/>
    <w:rsid w:val="00C2699C"/>
    <w:rsid w:val="00C3004F"/>
    <w:rsid w:val="00C32E81"/>
    <w:rsid w:val="00C410E0"/>
    <w:rsid w:val="00C4391F"/>
    <w:rsid w:val="00C4640F"/>
    <w:rsid w:val="00C55C96"/>
    <w:rsid w:val="00C579CC"/>
    <w:rsid w:val="00C60993"/>
    <w:rsid w:val="00C64243"/>
    <w:rsid w:val="00C6622D"/>
    <w:rsid w:val="00C72A55"/>
    <w:rsid w:val="00C7554A"/>
    <w:rsid w:val="00C9077B"/>
    <w:rsid w:val="00C91769"/>
    <w:rsid w:val="00C91C10"/>
    <w:rsid w:val="00C94826"/>
    <w:rsid w:val="00CA0D98"/>
    <w:rsid w:val="00CA7C4C"/>
    <w:rsid w:val="00CB556D"/>
    <w:rsid w:val="00CC6B08"/>
    <w:rsid w:val="00CC6C0E"/>
    <w:rsid w:val="00CD24D1"/>
    <w:rsid w:val="00CD6958"/>
    <w:rsid w:val="00CD6C44"/>
    <w:rsid w:val="00CD7E6A"/>
    <w:rsid w:val="00CE08AD"/>
    <w:rsid w:val="00CE53DA"/>
    <w:rsid w:val="00D15334"/>
    <w:rsid w:val="00D17FF0"/>
    <w:rsid w:val="00D202C9"/>
    <w:rsid w:val="00D33E95"/>
    <w:rsid w:val="00D4271F"/>
    <w:rsid w:val="00D602D8"/>
    <w:rsid w:val="00D6326C"/>
    <w:rsid w:val="00D76F4C"/>
    <w:rsid w:val="00D87420"/>
    <w:rsid w:val="00D92D10"/>
    <w:rsid w:val="00D94E60"/>
    <w:rsid w:val="00D95232"/>
    <w:rsid w:val="00DA00CD"/>
    <w:rsid w:val="00DA11A0"/>
    <w:rsid w:val="00DA2A8C"/>
    <w:rsid w:val="00DA3970"/>
    <w:rsid w:val="00DB2CAC"/>
    <w:rsid w:val="00DB4D70"/>
    <w:rsid w:val="00DB5641"/>
    <w:rsid w:val="00DC2433"/>
    <w:rsid w:val="00DC3DA9"/>
    <w:rsid w:val="00DC4F74"/>
    <w:rsid w:val="00DC7AE3"/>
    <w:rsid w:val="00DE0F6A"/>
    <w:rsid w:val="00DE3B49"/>
    <w:rsid w:val="00DF0658"/>
    <w:rsid w:val="00E003E3"/>
    <w:rsid w:val="00E044B3"/>
    <w:rsid w:val="00E04DE7"/>
    <w:rsid w:val="00E04E48"/>
    <w:rsid w:val="00E10D20"/>
    <w:rsid w:val="00E13968"/>
    <w:rsid w:val="00E17142"/>
    <w:rsid w:val="00E21C8C"/>
    <w:rsid w:val="00E320AC"/>
    <w:rsid w:val="00E3713F"/>
    <w:rsid w:val="00E440E1"/>
    <w:rsid w:val="00E44473"/>
    <w:rsid w:val="00E62200"/>
    <w:rsid w:val="00E701C9"/>
    <w:rsid w:val="00E76DE7"/>
    <w:rsid w:val="00E87638"/>
    <w:rsid w:val="00E87A2C"/>
    <w:rsid w:val="00E92140"/>
    <w:rsid w:val="00E9416D"/>
    <w:rsid w:val="00EA1D72"/>
    <w:rsid w:val="00EA2380"/>
    <w:rsid w:val="00EA491F"/>
    <w:rsid w:val="00EA70B5"/>
    <w:rsid w:val="00EB04C7"/>
    <w:rsid w:val="00EB2DFC"/>
    <w:rsid w:val="00EB547B"/>
    <w:rsid w:val="00ED12A0"/>
    <w:rsid w:val="00ED5555"/>
    <w:rsid w:val="00EE7A16"/>
    <w:rsid w:val="00EF4A80"/>
    <w:rsid w:val="00EF69F3"/>
    <w:rsid w:val="00F006C4"/>
    <w:rsid w:val="00F04DA2"/>
    <w:rsid w:val="00F15B89"/>
    <w:rsid w:val="00F17B6C"/>
    <w:rsid w:val="00F205FC"/>
    <w:rsid w:val="00F2421B"/>
    <w:rsid w:val="00F24630"/>
    <w:rsid w:val="00F32036"/>
    <w:rsid w:val="00F32B86"/>
    <w:rsid w:val="00F40369"/>
    <w:rsid w:val="00F41FCD"/>
    <w:rsid w:val="00F46F0C"/>
    <w:rsid w:val="00F5464D"/>
    <w:rsid w:val="00F55477"/>
    <w:rsid w:val="00F6447C"/>
    <w:rsid w:val="00F72227"/>
    <w:rsid w:val="00F8541D"/>
    <w:rsid w:val="00F86BE8"/>
    <w:rsid w:val="00F97C17"/>
    <w:rsid w:val="00F97F21"/>
    <w:rsid w:val="00FA7EA1"/>
    <w:rsid w:val="00FB16A3"/>
    <w:rsid w:val="00FB7690"/>
    <w:rsid w:val="00FC22A6"/>
    <w:rsid w:val="00FC3CE5"/>
    <w:rsid w:val="00FC5ABC"/>
    <w:rsid w:val="00FD1D3D"/>
    <w:rsid w:val="00FD5E57"/>
    <w:rsid w:val="00FE7B94"/>
    <w:rsid w:val="00FF1EC8"/>
    <w:rsid w:val="00FF68AB"/>
    <w:rsid w:val="00FF6B65"/>
    <w:rsid w:val="00FF7350"/>
    <w:rsid w:val="01B979F0"/>
    <w:rsid w:val="03011424"/>
    <w:rsid w:val="033C3DDD"/>
    <w:rsid w:val="03D1542F"/>
    <w:rsid w:val="03E522CA"/>
    <w:rsid w:val="0577746E"/>
    <w:rsid w:val="05D4218A"/>
    <w:rsid w:val="05EE37E8"/>
    <w:rsid w:val="06340937"/>
    <w:rsid w:val="06980ABA"/>
    <w:rsid w:val="06B56F46"/>
    <w:rsid w:val="06BF3651"/>
    <w:rsid w:val="06EE2A4D"/>
    <w:rsid w:val="07F25F78"/>
    <w:rsid w:val="0846082C"/>
    <w:rsid w:val="0A930C90"/>
    <w:rsid w:val="0AA326CD"/>
    <w:rsid w:val="0AE84DF3"/>
    <w:rsid w:val="0B2E376B"/>
    <w:rsid w:val="0BCF3C37"/>
    <w:rsid w:val="0CC418CE"/>
    <w:rsid w:val="0CD5108C"/>
    <w:rsid w:val="0D5E5E98"/>
    <w:rsid w:val="0D6F7254"/>
    <w:rsid w:val="0FBA7927"/>
    <w:rsid w:val="0FE4089C"/>
    <w:rsid w:val="115072E4"/>
    <w:rsid w:val="11DE747B"/>
    <w:rsid w:val="12CD473A"/>
    <w:rsid w:val="12DA1AE3"/>
    <w:rsid w:val="13102670"/>
    <w:rsid w:val="14165D2C"/>
    <w:rsid w:val="1497422E"/>
    <w:rsid w:val="14D40EDF"/>
    <w:rsid w:val="1535555A"/>
    <w:rsid w:val="16237879"/>
    <w:rsid w:val="16962A9D"/>
    <w:rsid w:val="16D87A9C"/>
    <w:rsid w:val="18462474"/>
    <w:rsid w:val="1868475A"/>
    <w:rsid w:val="18AA1808"/>
    <w:rsid w:val="18F41E3E"/>
    <w:rsid w:val="19FE295D"/>
    <w:rsid w:val="1A7E4CD5"/>
    <w:rsid w:val="1B0E5A77"/>
    <w:rsid w:val="1B627FF7"/>
    <w:rsid w:val="1BC62A79"/>
    <w:rsid w:val="1DFD2ABE"/>
    <w:rsid w:val="1E34039E"/>
    <w:rsid w:val="1EC42F78"/>
    <w:rsid w:val="1EE022AC"/>
    <w:rsid w:val="1F5D0054"/>
    <w:rsid w:val="1FD73BDD"/>
    <w:rsid w:val="1FE9695B"/>
    <w:rsid w:val="1FEF1FFE"/>
    <w:rsid w:val="201348F8"/>
    <w:rsid w:val="20381C4F"/>
    <w:rsid w:val="20832287"/>
    <w:rsid w:val="210829C0"/>
    <w:rsid w:val="21272798"/>
    <w:rsid w:val="22251B80"/>
    <w:rsid w:val="22357587"/>
    <w:rsid w:val="231F377C"/>
    <w:rsid w:val="23BB1008"/>
    <w:rsid w:val="24784C60"/>
    <w:rsid w:val="249105C6"/>
    <w:rsid w:val="24C610AF"/>
    <w:rsid w:val="24F152FD"/>
    <w:rsid w:val="259D0E22"/>
    <w:rsid w:val="25DF7935"/>
    <w:rsid w:val="25EA3AB0"/>
    <w:rsid w:val="261F21D6"/>
    <w:rsid w:val="26792D9B"/>
    <w:rsid w:val="268922D9"/>
    <w:rsid w:val="271D5BFE"/>
    <w:rsid w:val="283B64C6"/>
    <w:rsid w:val="28950B1F"/>
    <w:rsid w:val="28D615C0"/>
    <w:rsid w:val="28EC14FB"/>
    <w:rsid w:val="2B4520C5"/>
    <w:rsid w:val="2B95151A"/>
    <w:rsid w:val="2BC64511"/>
    <w:rsid w:val="2EA57D65"/>
    <w:rsid w:val="2FB07BE9"/>
    <w:rsid w:val="300102BF"/>
    <w:rsid w:val="31A530F8"/>
    <w:rsid w:val="31DD2597"/>
    <w:rsid w:val="32C87312"/>
    <w:rsid w:val="32EF0044"/>
    <w:rsid w:val="353A16CA"/>
    <w:rsid w:val="35EC5643"/>
    <w:rsid w:val="36227B0E"/>
    <w:rsid w:val="36401AD9"/>
    <w:rsid w:val="384004B6"/>
    <w:rsid w:val="3896086F"/>
    <w:rsid w:val="39D71761"/>
    <w:rsid w:val="3A223B29"/>
    <w:rsid w:val="3A7565A3"/>
    <w:rsid w:val="3B0E664A"/>
    <w:rsid w:val="3BE70B67"/>
    <w:rsid w:val="3C0C1C3F"/>
    <w:rsid w:val="3C6C2419"/>
    <w:rsid w:val="3D3A556B"/>
    <w:rsid w:val="3D896429"/>
    <w:rsid w:val="3DA0090F"/>
    <w:rsid w:val="3E5E1696"/>
    <w:rsid w:val="3E5E42D6"/>
    <w:rsid w:val="3EB155F4"/>
    <w:rsid w:val="3F7875B5"/>
    <w:rsid w:val="3F7D2211"/>
    <w:rsid w:val="3F8618F2"/>
    <w:rsid w:val="3FA86D92"/>
    <w:rsid w:val="3FAA2106"/>
    <w:rsid w:val="40A62E81"/>
    <w:rsid w:val="411249BA"/>
    <w:rsid w:val="41545894"/>
    <w:rsid w:val="41917A72"/>
    <w:rsid w:val="423A6A75"/>
    <w:rsid w:val="43203754"/>
    <w:rsid w:val="439E4071"/>
    <w:rsid w:val="43C71A8C"/>
    <w:rsid w:val="43CD43F4"/>
    <w:rsid w:val="458B0897"/>
    <w:rsid w:val="460C0889"/>
    <w:rsid w:val="467D2CD0"/>
    <w:rsid w:val="469C7680"/>
    <w:rsid w:val="476767A7"/>
    <w:rsid w:val="48BD3785"/>
    <w:rsid w:val="4954350B"/>
    <w:rsid w:val="4B032E94"/>
    <w:rsid w:val="4B060CD6"/>
    <w:rsid w:val="4B363BCE"/>
    <w:rsid w:val="4D1659FB"/>
    <w:rsid w:val="4D1A3B8E"/>
    <w:rsid w:val="4D574AD9"/>
    <w:rsid w:val="4D622A93"/>
    <w:rsid w:val="4D663616"/>
    <w:rsid w:val="4D874657"/>
    <w:rsid w:val="4DC4703C"/>
    <w:rsid w:val="4E907666"/>
    <w:rsid w:val="4F1C0030"/>
    <w:rsid w:val="4F7737F6"/>
    <w:rsid w:val="4FCF0A7D"/>
    <w:rsid w:val="4FE00564"/>
    <w:rsid w:val="4FF84D7B"/>
    <w:rsid w:val="513A0ECC"/>
    <w:rsid w:val="51C4585C"/>
    <w:rsid w:val="51C94A6C"/>
    <w:rsid w:val="51CA6306"/>
    <w:rsid w:val="53EC109A"/>
    <w:rsid w:val="54044F01"/>
    <w:rsid w:val="55E471F7"/>
    <w:rsid w:val="56075797"/>
    <w:rsid w:val="574C7644"/>
    <w:rsid w:val="591D76D3"/>
    <w:rsid w:val="59582C76"/>
    <w:rsid w:val="597C5AFA"/>
    <w:rsid w:val="59982863"/>
    <w:rsid w:val="5A1F48BD"/>
    <w:rsid w:val="5A383EE8"/>
    <w:rsid w:val="5B7C590E"/>
    <w:rsid w:val="5BC15C3B"/>
    <w:rsid w:val="5BF45732"/>
    <w:rsid w:val="5C276165"/>
    <w:rsid w:val="5CF80A03"/>
    <w:rsid w:val="5D437773"/>
    <w:rsid w:val="5E192A5B"/>
    <w:rsid w:val="5E6971C6"/>
    <w:rsid w:val="5ED24FE2"/>
    <w:rsid w:val="5FAA3C02"/>
    <w:rsid w:val="5FAF25D8"/>
    <w:rsid w:val="61883DBB"/>
    <w:rsid w:val="61BB6C21"/>
    <w:rsid w:val="62A36DC8"/>
    <w:rsid w:val="630E0D45"/>
    <w:rsid w:val="63594120"/>
    <w:rsid w:val="640E2CC0"/>
    <w:rsid w:val="649164A2"/>
    <w:rsid w:val="65851594"/>
    <w:rsid w:val="65965729"/>
    <w:rsid w:val="65B51E37"/>
    <w:rsid w:val="65D34F0D"/>
    <w:rsid w:val="666F6921"/>
    <w:rsid w:val="66915709"/>
    <w:rsid w:val="66945F43"/>
    <w:rsid w:val="66C525BA"/>
    <w:rsid w:val="67650486"/>
    <w:rsid w:val="678217DF"/>
    <w:rsid w:val="68175E67"/>
    <w:rsid w:val="69274514"/>
    <w:rsid w:val="697A346E"/>
    <w:rsid w:val="699D4099"/>
    <w:rsid w:val="69CA1F10"/>
    <w:rsid w:val="6A4C2E2A"/>
    <w:rsid w:val="6A911904"/>
    <w:rsid w:val="6C3F4E59"/>
    <w:rsid w:val="6C6E0063"/>
    <w:rsid w:val="6D87718A"/>
    <w:rsid w:val="6DE06535"/>
    <w:rsid w:val="6DEA4D14"/>
    <w:rsid w:val="6DF652BC"/>
    <w:rsid w:val="6F1352D6"/>
    <w:rsid w:val="6F1A18A0"/>
    <w:rsid w:val="6F2D7CF3"/>
    <w:rsid w:val="6FAA5649"/>
    <w:rsid w:val="6FE6243D"/>
    <w:rsid w:val="703E4332"/>
    <w:rsid w:val="706F478E"/>
    <w:rsid w:val="70BB1141"/>
    <w:rsid w:val="71E15365"/>
    <w:rsid w:val="73D0604C"/>
    <w:rsid w:val="74CC7664"/>
    <w:rsid w:val="75DD437D"/>
    <w:rsid w:val="76755608"/>
    <w:rsid w:val="76B97179"/>
    <w:rsid w:val="77040F2D"/>
    <w:rsid w:val="77336515"/>
    <w:rsid w:val="792679C7"/>
    <w:rsid w:val="79424897"/>
    <w:rsid w:val="795E3663"/>
    <w:rsid w:val="79F06A37"/>
    <w:rsid w:val="7B3B588B"/>
    <w:rsid w:val="7C7B2C5E"/>
    <w:rsid w:val="7CDA3C2D"/>
    <w:rsid w:val="7CFB5D27"/>
    <w:rsid w:val="7FAF7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774D5"/>
  <w15:docId w15:val="{6ADCCC67-9402-44F6-82EC-45A9CC48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unhideWhenUsed/>
    <w:qFormat/>
    <w:pPr>
      <w:ind w:firstLineChars="200" w:firstLine="420"/>
    </w:pPr>
  </w:style>
  <w:style w:type="paragraph" w:styleId="a4">
    <w:name w:val="Balloon Text"/>
    <w:basedOn w:val="a"/>
    <w:link w:val="a5"/>
    <w:uiPriority w:val="99"/>
    <w:semiHidden/>
    <w:unhideWhenUsed/>
    <w:qFormat/>
    <w:rPr>
      <w:sz w:val="18"/>
      <w:szCs w:val="18"/>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Pr>
      <w:b/>
      <w:bCs/>
    </w:rPr>
  </w:style>
  <w:style w:type="character" w:styleId="ad">
    <w:name w:val="Hyperlink"/>
    <w:basedOn w:val="a0"/>
    <w:uiPriority w:val="99"/>
    <w:unhideWhenUsed/>
    <w:qFormat/>
    <w:rPr>
      <w:color w:val="0000FF" w:themeColor="hyperlink"/>
      <w:u w:val="single"/>
    </w:rPr>
  </w:style>
  <w:style w:type="character" w:customStyle="1" w:styleId="a9">
    <w:name w:val="页眉 字符"/>
    <w:basedOn w:val="a0"/>
    <w:link w:val="a8"/>
    <w:uiPriority w:val="99"/>
    <w:qFormat/>
    <w:rPr>
      <w:sz w:val="18"/>
      <w:szCs w:val="18"/>
    </w:rPr>
  </w:style>
  <w:style w:type="character" w:customStyle="1" w:styleId="a7">
    <w:name w:val="页脚 字符"/>
    <w:basedOn w:val="a0"/>
    <w:link w:val="a6"/>
    <w:uiPriority w:val="99"/>
    <w:qFormat/>
    <w:rPr>
      <w:sz w:val="18"/>
      <w:szCs w:val="18"/>
    </w:rPr>
  </w:style>
  <w:style w:type="paragraph" w:styleId="ae">
    <w:name w:val="List Paragraph"/>
    <w:basedOn w:val="a"/>
    <w:uiPriority w:val="34"/>
    <w:qFormat/>
    <w:pPr>
      <w:widowControl/>
      <w:spacing w:before="100" w:beforeAutospacing="1" w:after="100" w:afterAutospacing="1"/>
      <w:jc w:val="left"/>
    </w:pPr>
    <w:rPr>
      <w:rFonts w:ascii="宋体" w:eastAsia="宋体" w:hAnsi="宋体" w:cs="宋体"/>
      <w:kern w:val="0"/>
      <w:sz w:val="24"/>
      <w:szCs w:val="24"/>
    </w:rPr>
  </w:style>
  <w:style w:type="paragraph" w:styleId="af">
    <w:name w:val="No Spacing"/>
    <w:basedOn w:val="a"/>
    <w:uiPriority w:val="1"/>
    <w:qFormat/>
    <w:pPr>
      <w:widowControl/>
      <w:spacing w:before="100" w:beforeAutospacing="1" w:after="100" w:afterAutospacing="1"/>
      <w:jc w:val="left"/>
    </w:pPr>
    <w:rPr>
      <w:rFonts w:ascii="宋体" w:eastAsia="宋体" w:hAnsi="宋体" w:cs="宋体"/>
      <w:kern w:val="0"/>
      <w:sz w:val="24"/>
      <w:szCs w:val="24"/>
    </w:rPr>
  </w:style>
  <w:style w:type="character" w:customStyle="1" w:styleId="a5">
    <w:name w:val="批注框文本 字符"/>
    <w:basedOn w:val="a0"/>
    <w:link w:val="a4"/>
    <w:uiPriority w:val="99"/>
    <w:semiHidden/>
    <w:qFormat/>
    <w:rPr>
      <w:sz w:val="18"/>
      <w:szCs w:val="18"/>
    </w:rPr>
  </w:style>
  <w:style w:type="character" w:customStyle="1" w:styleId="apple-style-span">
    <w:name w:val="apple-style-span"/>
    <w:basedOn w:val="a0"/>
    <w:qFormat/>
  </w:style>
  <w:style w:type="paragraph" w:customStyle="1" w:styleId="Style16">
    <w:name w:val="_Style 16"/>
    <w:basedOn w:val="a"/>
    <w:next w:val="ae"/>
    <w:uiPriority w:val="34"/>
    <w:qFormat/>
    <w:pPr>
      <w:ind w:firstLineChars="200" w:firstLine="420"/>
    </w:pPr>
    <w:rPr>
      <w:rFonts w:ascii="Times New Roman" w:eastAsia="华文仿宋" w:hAnsi="Times New Roman" w:cs="Times New Roman"/>
      <w:sz w:val="24"/>
      <w:szCs w:val="24"/>
      <w:lang w:eastAsia="ja-JP"/>
    </w:rPr>
  </w:style>
  <w:style w:type="character" w:customStyle="1" w:styleId="15">
    <w:name w:val="15"/>
    <w:uiPriority w:val="99"/>
    <w:qFormat/>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aike.baidu.com/item/%E4%B9%9D%E5%AF%A8%E6%B2%9F/122560?fromModule=lemma_inlink" TargetMode="External"/><Relationship Id="rId18" Type="http://schemas.openxmlformats.org/officeDocument/2006/relationships/hyperlink" Target="https://baike.baidu.com/item/%E5%8E%86%E5%8F%B2%E6%96%87%E7%89%A9/6478266?fromModule=lemma_inlink" TargetMode="External"/><Relationship Id="rId26" Type="http://schemas.openxmlformats.org/officeDocument/2006/relationships/hyperlink" Target="https://baike.baidu.com/item/%E7%AC%AC%E4%BA%94%E5%A4%A7%E9%81%93/21869?fromModule=lemma_inlink" TargetMode="External"/><Relationship Id="rId3" Type="http://schemas.openxmlformats.org/officeDocument/2006/relationships/numbering" Target="numbering.xml"/><Relationship Id="rId21" Type="http://schemas.openxmlformats.org/officeDocument/2006/relationships/hyperlink" Target="https://baike.baidu.com/item/%E7%85%8E%E8%8C%B6%E9%81%93/0?fromModule=lemma_inlink" TargetMode="External"/><Relationship Id="rId7" Type="http://schemas.openxmlformats.org/officeDocument/2006/relationships/footnotes" Target="footnotes.xml"/><Relationship Id="rId12" Type="http://schemas.openxmlformats.org/officeDocument/2006/relationships/hyperlink" Target="https://baike.baidu.com/item/%E6%98%9F%E7%BD%97%E6%A3%8B%E5%B8%83/0?fromModule=lemma_inlink" TargetMode="External"/><Relationship Id="rId17" Type="http://schemas.openxmlformats.org/officeDocument/2006/relationships/hyperlink" Target="https://baike.baidu.com/item/%E5%93%88%E5%88%A9%C2%B7%E6%B3%A2%E7%89%B9/238?fromModule=lemma_inlink" TargetMode="External"/><Relationship Id="rId25" Type="http://schemas.openxmlformats.org/officeDocument/2006/relationships/hyperlink" Target="https://baike.baidu.com/item/%E9%A6%99%E6%A6%AD%E4%B8%BD%E8%88%8D%E5%A4%A7%E9%81%93/1350542?fromModule=lemma_inlink" TargetMode="External"/><Relationship Id="rId2" Type="http://schemas.openxmlformats.org/officeDocument/2006/relationships/customXml" Target="../customXml/item2.xml"/><Relationship Id="rId16" Type="http://schemas.openxmlformats.org/officeDocument/2006/relationships/hyperlink" Target="https://baike.baidu.com/item/%E4%B8%96%E7%95%8C%E6%96%87%E5%8C%96%E9%81%97%E4%BA%A7/290153?fromModule=lemma_inlink" TargetMode="External"/><Relationship Id="rId20" Type="http://schemas.openxmlformats.org/officeDocument/2006/relationships/hyperlink" Target="https://baike.baidu.com/item/%E6%8A%B9%E8%8C%B6%E9%81%93/1669954?fromModule=lemma_inlin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aike.baidu.com/item/%E7%85%8E%E8%8C%B6%E9%81%93/0?fromModule=lemma_inlink" TargetMode="External"/><Relationship Id="rId24" Type="http://schemas.openxmlformats.org/officeDocument/2006/relationships/hyperlink" Target="https://baike.baidu.com/item/%E8%87%AA%E7%84%B6%E9%A3%8E%E6%99%AF%E5%8C%BA/5558780?fromModule=lemma_inlink" TargetMode="External"/><Relationship Id="rId5" Type="http://schemas.openxmlformats.org/officeDocument/2006/relationships/settings" Target="settings.xml"/><Relationship Id="rId15" Type="http://schemas.openxmlformats.org/officeDocument/2006/relationships/hyperlink" Target="https://baike.baidu.com/item/%E8%81%94%E5%90%88%E5%9B%BD%E6%95%99%E7%A7%91%E6%96%87%E7%BB%84%E7%BB%87/265071?fromModule=lemma_inlink" TargetMode="External"/><Relationship Id="rId23" Type="http://schemas.openxmlformats.org/officeDocument/2006/relationships/hyperlink" Target="https://baike.baidu.com/item/%E4%B9%9D%E5%AF%A8%E6%B2%9F/122560?fromModule=lemma_inlink" TargetMode="External"/><Relationship Id="rId28" Type="http://schemas.openxmlformats.org/officeDocument/2006/relationships/footer" Target="footer1.xml"/><Relationship Id="rId10" Type="http://schemas.openxmlformats.org/officeDocument/2006/relationships/hyperlink" Target="https://baike.baidu.com/item/%E6%8A%B9%E8%8C%B6%E9%81%93/1669954?fromModule=lemma_inlink" TargetMode="External"/><Relationship Id="rId19" Type="http://schemas.openxmlformats.org/officeDocument/2006/relationships/hyperlink" Target="https://baike.baidu.com/item/%E4%B9%A6%E9%81%93/4552093?fromModule=lemma_inlink" TargetMode="External"/><Relationship Id="rId4" Type="http://schemas.openxmlformats.org/officeDocument/2006/relationships/styles" Target="styles.xml"/><Relationship Id="rId9" Type="http://schemas.openxmlformats.org/officeDocument/2006/relationships/hyperlink" Target="https://baike.baidu.com/item/%E5%AE%AB%E5%B4%8E%E9%AA%8F/0?fromModule=lemma_inlink" TargetMode="External"/><Relationship Id="rId14" Type="http://schemas.openxmlformats.org/officeDocument/2006/relationships/hyperlink" Target="https://baike.baidu.com/item/%E8%87%AA%E7%84%B6%E9%A3%8E%E6%99%AF%E5%8C%BA/5558780?fromModule=lemma_inlink" TargetMode="External"/><Relationship Id="rId22" Type="http://schemas.openxmlformats.org/officeDocument/2006/relationships/hyperlink" Target="https://baike.baidu.com/item/%E6%98%9F%E7%BD%97%E6%A3%8B%E5%B8%83/0?fromModule=lemma_inlink"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AB10003-5435-45FF-BE4F-75DEBF977A8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39</Pages>
  <Words>2167</Words>
  <Characters>12356</Characters>
  <Application>Microsoft Office Word</Application>
  <DocSecurity>0</DocSecurity>
  <Lines>102</Lines>
  <Paragraphs>28</Paragraphs>
  <ScaleCrop>false</ScaleCrop>
  <Company/>
  <LinksUpToDate>false</LinksUpToDate>
  <CharactersWithSpaces>14495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nzyhem@163.com</cp:lastModifiedBy>
  <cp:revision>480</cp:revision>
  <cp:lastPrinted>2025-04-08T01:37:00Z</cp:lastPrinted>
  <dcterms:created xsi:type="dcterms:W3CDTF">2017-04-05T02:30:00Z</dcterms:created>
  <dcterms:modified xsi:type="dcterms:W3CDTF">2026-07-21T02:59:00Z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4A6776C4B917415CB34527EC915ED197_12</vt:lpwstr>
  </property>
  <property fmtid="{D5CDD505-2E9C-101B-9397-08002B2CF9AE}" pid="4" name="KSOTemplateDocerSaveRecord">
    <vt:lpwstr>eyJoZGlkIjoiMDcwMzQ5N2E5OGY2NDMzOTQ2NjUyYTBjMTMwZDYwMjEiLCJ1c2VySWQiOiIxMjIwMzMyODcwIn0=</vt:lpwstr>
  </property>
</Properties>
</file>