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id w:val="1643775000"/>
      </w:sdtPr>
      <w:sdtContent>
        <w:p w14:paraId="21E64873">
          <w:pPr>
            <w:spacing w:line="360" w:lineRule="auto"/>
          </w:pPr>
          <w:bookmarkStart w:id="0" w:name="_Toc496778982"/>
          <w:bookmarkStart w:id="1" w:name="_Toc496800655"/>
          <w:bookmarkStart w:id="2" w:name="_Toc496798315"/>
          <w: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0"/>
                    <wp:effectExtent l="0" t="0" r="1270" b="1905"/>
                    <wp:wrapNone/>
                    <wp:docPr id="149" name="组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矩形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1" name="矩形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id="组 149" o:spid="_x0000_s1026" o:spt="203" style="position:absolute;left:0pt;margin-left:17.55pt;margin-top:19.35pt;height:95.7pt;width:576pt;mso-position-horizontal-relative:page;mso-position-vertical-relative:page;z-index:251659264;mso-width-relative:page;mso-height-relative:page;mso-width-percent:941;mso-height-percent:121;" coordorigin="0,-1" coordsize="7315200,1216153" o:gfxdata="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n+T4ABAE35+RB1xcKhAAAAAElFTkSuQmC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KomDr62AAAAIQEAABkAAABkcnMv&#10;X3JlbHMvZTJvRG9jLnhtbC5yZWxzhY9BasMwEEX3hdxBzD6WnUUoxbI3oeBtSA4wSGNZxBoJSS31&#10;7SPIJoFAl/M//z2mH//8Kn4pZRdYQde0IIh1MI6tguvle/8JIhdkg2tgUrBRhnHYffRnWrHUUV5c&#10;zKJSOCtYSolfUma9kMfchEhcmzkkj6WeycqI+oaW5KFtjzI9M2B4YYrJKEiT6UBctljN/7PDPDtN&#10;p6B/PHF5o5DOV3cFYrJUFHgyDh9h10S2IIdevjw23AF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">
                    <o:lock v:ext="edit" aspectratio="f"/>
                    <v:shape id="矩形 51" o:spid="_x0000_s1026" o:spt="100" style="position:absolute;left:0;top:-1;height:1130373;width:7315200;v-text-anchor:middle;" fillcolor="#5B9BD5 [3204]" filled="t" stroked="f" coordsize="7312660,1129665" o:gfxdata="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e7Te&#10;wAAAANwAAAAPAAAAAAAAAAEAIAAAACIAAABkcnMvZG93bnJldi54bWxQSwECFAAUAAAACACHTuJA&#10;My8FnjsAAAA5AAAAEAAAAAAAAAABACAAAAAPAQAAZHJzL3NoYXBleG1sLnhtbFBLBQYAAAAABgAG&#10;AFsBAAC5AwAAAAA=&#10;" path="m0,0l7312660,0,7312660,1129665,3619500,733425,0,1091565,0,0xe">
                      <v:path o:connectlocs="0,0;7315200,0;7315200,1130373;3620757,733884;0,1092249;0,0" o:connectangles="0,0,0,0,0,0"/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rect id="_x0000_s1026" o:spid="_x0000_s1026" o:spt="1" style="position:absolute;left:0;top:0;height:1216152;width:7315200;v-text-anchor:middle;" filled="t" stroked="f" coordsize="21600,21600" o:gfxdata="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s/U7G8AAAA&#10;3AAAAA8AAAAAAAAAAQAgAAAAIgAAAGRycy9kb3ducmV2LnhtbFBLAQIUABQAAAAIAIdO4kAzLwWe&#10;OwAAADkAAAAQAAAAAAAAAAEAIAAAAAsBAABkcnMvc2hhcGV4bWwueG1sUEsFBgAAAAAGAAYAWwEA&#10;ALUDAAAAAA==&#10;">
                      <v:fill type="frame" on="t" focussize="0,0" recolor="t" rotate="t" r:id="rId6"/>
                      <v:stroke on="f" weight="1pt" miterlimit="8" joinstyle="miter"/>
                      <v:imagedata o:title=""/>
                      <o:lock v:ext="edit" aspectratio="f"/>
                    </v:rect>
                  </v:group>
                </w:pict>
              </mc:Fallback>
            </mc:AlternateContent>
          </w:r>
        </w:p>
        <w:p w14:paraId="1C769026">
          <w:pPr>
            <w:widowControl/>
            <w:spacing w:line="360" w:lineRule="auto"/>
            <w:jc w:val="left"/>
            <w:rPr>
              <w:rFonts w:asciiTheme="minorHAnsi" w:hAnsiTheme="minorHAnsi" w:eastAsiaTheme="minorEastAsia" w:cstheme="minorBidi"/>
              <w:color w:val="auto"/>
              <w:kern w:val="2"/>
              <w:sz w:val="21"/>
              <w:szCs w:val="22"/>
              <w:lang w:val="zh-CN"/>
            </w:rPr>
            <w:sectPr>
              <w:pgSz w:w="11906" w:h="16838"/>
              <w:pgMar w:top="1440" w:right="1800" w:bottom="1440" w:left="1800" w:header="851" w:footer="992" w:gutter="0"/>
              <w:pgNumType w:fmt="decimal" w:start="0"/>
              <w:cols w:space="425" w:num="1"/>
              <w:docGrid w:type="lines" w:linePitch="312" w:charSpace="0"/>
            </w:sectPr>
          </w:pPr>
          <w: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>
                    <wp:simplePos x="0" y="0"/>
                    <wp:positionH relativeFrom="margin">
                      <wp:posOffset>76200</wp:posOffset>
                    </wp:positionH>
                    <wp:positionV relativeFrom="paragraph">
                      <wp:posOffset>4497705</wp:posOffset>
                    </wp:positionV>
                    <wp:extent cx="5181600" cy="1404620"/>
                    <wp:effectExtent l="0" t="0" r="0" b="0"/>
                    <wp:wrapSquare wrapText="bothSides"/>
                    <wp:docPr id="217" name="文本框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816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256DC931"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hint="default" w:ascii="楷体" w:hAnsi="楷体" w:eastAsia="楷体" w:cs="楷体"/>
                                    <w:sz w:val="44"/>
                                    <w:szCs w:val="44"/>
                                  </w:rPr>
                                  <w:t>学生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44"/>
                                    <w:szCs w:val="44"/>
                                  </w:rPr>
                                  <w:t>使用手册</w:t>
                                </w:r>
                              </w:p>
                              <w:p w14:paraId="06FAA5DC"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 w14:paraId="34977B25"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 w14:paraId="41637C67"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 w14:paraId="69AC9014"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 w14:paraId="515BBC1D">
                                <w:pPr>
                                  <w:ind w:firstLine="2880" w:firstLineChars="800"/>
                                </w:pP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</w:rPr>
                                  <w:t>202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  <w:lang w:val="en-US" w:eastAsia="zh-CN"/>
                                  </w:rPr>
                                  <w:t>6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</w:rPr>
                                  <w:t>年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  <w:lang w:val="en-US" w:eastAsia="zh-CN"/>
                                  </w:rPr>
                                  <w:t>3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</w:rPr>
                                  <w:t>月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id="文本框 2" o:spid="_x0000_s1026" o:spt="202" type="#_x0000_t202" style="position:absolute;left:0pt;margin-left:6pt;margin-top:354.15pt;height:110.6pt;width:408pt;mso-position-horizontal-relative:margin;mso-wrap-distance-bottom:3.6pt;mso-wrap-distance-left:9pt;mso-wrap-distance-right:9pt;mso-wrap-distance-top:3.6pt;z-index:251660288;mso-width-relative:page;mso-height-relative:margin;mso-height-percent:200;" fillcolor="#FFFFFF" filled="t" stroked="f" coordsize="21600,21600" o:gfxdata="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QsiQbYAAAACgEAAA8AAAAAAAAAAQAgAAAAIgAAAGRycy9k&#10;b3ducmV2LnhtbFBLAQIUABQAAAAIAIdO4kBgBS9XOwIAAFUEAAAOAAAAAAAAAAEAIAAAACcBAABk&#10;cnMvZTJvRG9jLnhtbFBLBQYAAAAABgAGAFkBAADUBQAAAAA=&#10;">
                    <v:fill on="t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 w14:paraId="256DC931">
                          <w:pPr>
                            <w:jc w:val="center"/>
                            <w:rPr>
                              <w:rFonts w:ascii="楷体" w:hAnsi="楷体" w:eastAsia="楷体" w:cs="楷体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hint="default" w:ascii="楷体" w:hAnsi="楷体" w:eastAsia="楷体" w:cs="楷体"/>
                              <w:sz w:val="44"/>
                              <w:szCs w:val="44"/>
                            </w:rPr>
                            <w:t>学生</w:t>
                          </w:r>
                          <w:r>
                            <w:rPr>
                              <w:rFonts w:hint="eastAsia" w:ascii="楷体" w:hAnsi="楷体" w:eastAsia="楷体" w:cs="楷体"/>
                              <w:sz w:val="44"/>
                              <w:szCs w:val="44"/>
                            </w:rPr>
                            <w:t>使用手册</w:t>
                          </w:r>
                        </w:p>
                        <w:p w14:paraId="06FAA5DC"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 w14:paraId="34977B25"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 w14:paraId="41637C67"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 w14:paraId="69AC9014"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 w14:paraId="515BBC1D">
                          <w:pPr>
                            <w:ind w:firstLine="2880" w:firstLineChars="800"/>
                          </w:pP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</w:rPr>
                            <w:t>202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  <w:lang w:val="en-US" w:eastAsia="zh-CN"/>
                            </w:rPr>
                            <w:t>6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</w:rPr>
                            <w:t>年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  <w:lang w:val="en-US" w:eastAsia="zh-CN"/>
                            </w:rPr>
                            <w:t>3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</w:rPr>
                            <w:t>月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t xml:space="preserve">     </w:t>
          </w:r>
          <w:r>
            <w:rPr>
              <w:rFonts w:hint="eastAsia" w:ascii="楷体" w:hAnsi="楷体" w:eastAsia="楷体" w:cs="楷体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>
                    <wp:simplePos x="0" y="0"/>
                    <wp:positionH relativeFrom="margin">
                      <wp:posOffset>-302260</wp:posOffset>
                    </wp:positionH>
                    <wp:positionV relativeFrom="paragraph">
                      <wp:posOffset>2685415</wp:posOffset>
                    </wp:positionV>
                    <wp:extent cx="5980430" cy="1404620"/>
                    <wp:effectExtent l="0" t="0" r="13970" b="17780"/>
                    <wp:wrapSquare wrapText="bothSides"/>
                    <wp:docPr id="2" name="文本框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8043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4B49CB31">
                                <w:pPr>
                                  <w:jc w:val="center"/>
                                  <w:rPr>
                                    <w:rFonts w:hint="default" w:ascii="楷体" w:hAnsi="楷体" w:eastAsia="楷体" w:cs="楷体"/>
                                    <w:sz w:val="72"/>
                                    <w:szCs w:val="72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楷体" w:hAnsi="楷体" w:eastAsia="楷体" w:cs="楷体"/>
                                    <w:sz w:val="72"/>
                                    <w:szCs w:val="72"/>
                                    <w:lang w:val="en-US" w:eastAsia="zh-CN"/>
                                  </w:rPr>
                                  <w:t>江苏省高校混合式精品通识联盟课程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left:-23.8pt;margin-top:211.45pt;height:110.6pt;width:470.9pt;mso-position-horizontal-relative:margin;mso-wrap-distance-bottom:3.6pt;mso-wrap-distance-left:9pt;mso-wrap-distance-right:9pt;mso-wrap-distance-top:3.6pt;z-index:251661312;mso-width-relative:page;mso-height-relative:margin;mso-height-percent:200;" fillcolor="#FFFFFF" filled="t" stroked="f" coordsize="21600,21600" o:gfxdata="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BlEe7aAAAACwEAAA8AAAAAAAAAAQAgAAAAIgAAAGRycy9k&#10;b3ducmV2LnhtbFBLAQIUABQAAAAIAIdO4kD+m54ZOQIAAFMEAAAOAAAAAAAAAAEAIAAAACkBAABk&#10;cnMvZTJvRG9jLnhtbFBLBQYAAAAABgAGAFkBAADUBQAAAAA=&#10;">
                    <v:fill on="t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 w14:paraId="4B49CB31">
                          <w:pPr>
                            <w:jc w:val="center"/>
                            <w:rPr>
                              <w:rFonts w:hint="default" w:ascii="楷体" w:hAnsi="楷体" w:eastAsia="楷体" w:cs="楷体"/>
                              <w:sz w:val="72"/>
                              <w:szCs w:val="72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楷体" w:hAnsi="楷体" w:eastAsia="楷体" w:cs="楷体"/>
                              <w:sz w:val="72"/>
                              <w:szCs w:val="72"/>
                              <w:lang w:val="en-US" w:eastAsia="zh-CN"/>
                            </w:rPr>
                            <w:t>江苏省高校混合式精品通识联盟课程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br w:type="page"/>
          </w:r>
        </w:p>
      </w:sdtContent>
    </w:sdt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4"/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 w14:paraId="33DE2BF8">
          <w:pPr>
            <w:pStyle w:val="22"/>
            <w:spacing w:line="360" w:lineRule="auto"/>
            <w:jc w:val="center"/>
            <w:rPr>
              <w:sz w:val="36"/>
            </w:rPr>
          </w:pPr>
          <w:r>
            <w:rPr>
              <w:sz w:val="36"/>
              <w:lang w:val="zh-CN"/>
            </w:rPr>
            <w:t>目录</w:t>
          </w:r>
        </w:p>
        <w:p w14:paraId="37C41416">
          <w:pPr>
            <w:pStyle w:val="11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/>
              <w:bCs/>
              <w:sz w:val="32"/>
              <w:szCs w:val="32"/>
              <w:lang w:val="zh-CN"/>
            </w:rPr>
            <w:instrText xml:space="preserve"> TOC \o "1-3" \h \z \u </w:instrText>
          </w:r>
          <w:r>
            <w:rPr>
              <w:rFonts w:hint="eastAsia" w:ascii="宋体-简" w:hAnsi="宋体-简" w:eastAsia="宋体-简" w:cs="宋体-简"/>
              <w:b/>
              <w:bCs/>
              <w:sz w:val="32"/>
              <w:szCs w:val="32"/>
              <w:lang w:val="zh-CN"/>
            </w:rPr>
            <w:fldChar w:fldCharType="separate"/>
          </w:r>
        </w:p>
        <w:p w14:paraId="36CEDC52">
          <w:pPr>
            <w:pStyle w:val="9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instrText xml:space="preserve"> HYPERLINK \l _Toc25871 </w:instrText>
          </w: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Cs w:val="32"/>
              <w:lang w:val="en-US" w:eastAsia="zh-CN"/>
            </w:rPr>
            <w:t>一、超星平台学习说明</w:t>
          </w:r>
          <w:r>
            <w:tab/>
          </w:r>
          <w:r>
            <w:fldChar w:fldCharType="begin"/>
          </w:r>
          <w:r>
            <w:instrText xml:space="preserve"> PAGEREF _Toc25871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end"/>
          </w:r>
        </w:p>
        <w:p w14:paraId="2E941998">
          <w:pPr>
            <w:pStyle w:val="9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instrText xml:space="preserve"> HYPERLINK \l _Toc19649 </w:instrText>
          </w: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Cs w:val="32"/>
              <w:lang w:val="en-US" w:eastAsia="zh-CN"/>
            </w:rPr>
            <w:t>1.登录</w:t>
          </w:r>
          <w:r>
            <w:tab/>
          </w:r>
          <w:r>
            <w:fldChar w:fldCharType="begin"/>
          </w:r>
          <w:r>
            <w:instrText xml:space="preserve"> PAGEREF _Toc19649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end"/>
          </w:r>
        </w:p>
        <w:p w14:paraId="2A766E52">
          <w:pPr>
            <w:pStyle w:val="11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instrText xml:space="preserve"> HYPERLINK \l _Toc6489 </w:instrText>
          </w: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</w:rPr>
            <w:t>1.</w:t>
          </w:r>
          <w:r>
            <w:rPr>
              <w:rFonts w:hint="eastAsia" w:ascii="楷体" w:hAnsi="楷体" w:eastAsia="楷体" w:cs="楷体"/>
              <w:lang w:val="en-US" w:eastAsia="zh-CN"/>
            </w:rPr>
            <w:t>1</w:t>
          </w:r>
          <w:r>
            <w:rPr>
              <w:rFonts w:hint="eastAsia" w:ascii="楷体" w:hAnsi="楷体" w:eastAsia="楷体" w:cs="楷体"/>
            </w:rPr>
            <w:t>手机端登录</w:t>
          </w:r>
          <w:r>
            <w:tab/>
          </w:r>
          <w:r>
            <w:fldChar w:fldCharType="begin"/>
          </w:r>
          <w:r>
            <w:instrText xml:space="preserve"> PAGEREF _Toc6489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end"/>
          </w:r>
        </w:p>
        <w:p w14:paraId="76B7B172">
          <w:pPr>
            <w:pStyle w:val="11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instrText xml:space="preserve"> HYPERLINK \l _Toc16695 </w:instrText>
          </w: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</w:rPr>
            <w:t>1.</w:t>
          </w:r>
          <w:r>
            <w:rPr>
              <w:rFonts w:hint="eastAsia" w:ascii="楷体" w:hAnsi="楷体" w:eastAsia="楷体" w:cs="楷体"/>
              <w:lang w:val="en-US" w:eastAsia="zh-CN"/>
            </w:rPr>
            <w:t>2</w:t>
          </w:r>
          <w:r>
            <w:rPr>
              <w:rFonts w:hint="eastAsia" w:ascii="楷体" w:hAnsi="楷体" w:eastAsia="楷体" w:cs="楷体"/>
            </w:rPr>
            <w:t>电脑端登录</w:t>
          </w:r>
          <w:r>
            <w:tab/>
          </w:r>
          <w:r>
            <w:fldChar w:fldCharType="begin"/>
          </w:r>
          <w:r>
            <w:instrText xml:space="preserve"> PAGEREF _Toc16695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end"/>
          </w:r>
        </w:p>
        <w:p w14:paraId="70DF56F3">
          <w:pPr>
            <w:pStyle w:val="9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instrText xml:space="preserve"> HYPERLINK \l _Toc5789 </w:instrText>
          </w: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Cs w:val="32"/>
              <w:lang w:val="en-US" w:eastAsia="zh-CN"/>
            </w:rPr>
            <w:t>2.</w:t>
          </w:r>
          <w:r>
            <w:rPr>
              <w:rFonts w:hint="default" w:ascii="楷体" w:hAnsi="楷体" w:eastAsia="楷体" w:cs="楷体"/>
              <w:szCs w:val="32"/>
            </w:rPr>
            <w:t>课程学习</w:t>
          </w:r>
          <w:r>
            <w:tab/>
          </w:r>
          <w:r>
            <w:fldChar w:fldCharType="begin"/>
          </w:r>
          <w:r>
            <w:instrText xml:space="preserve"> PAGEREF _Toc5789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end"/>
          </w:r>
        </w:p>
        <w:p w14:paraId="106DB85F">
          <w:pPr>
            <w:pStyle w:val="11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instrText xml:space="preserve"> HYPERLINK \l _Toc3480 </w:instrText>
          </w: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lang w:val="en-US" w:eastAsia="zh-CN"/>
            </w:rPr>
            <w:t>2</w:t>
          </w:r>
          <w:r>
            <w:rPr>
              <w:rFonts w:hint="default" w:ascii="楷体" w:hAnsi="楷体" w:eastAsia="楷体" w:cs="楷体"/>
              <w:lang w:eastAsia="zh-CN"/>
            </w:rPr>
            <w:t>.</w:t>
          </w:r>
          <w:r>
            <w:rPr>
              <w:rFonts w:hint="eastAsia" w:ascii="楷体" w:hAnsi="楷体" w:eastAsia="楷体" w:cs="楷体"/>
              <w:lang w:val="en-US" w:eastAsia="zh-CN"/>
            </w:rPr>
            <w:t>1</w:t>
          </w:r>
          <w:r>
            <w:rPr>
              <w:rFonts w:hint="default" w:ascii="楷体" w:hAnsi="楷体" w:eastAsia="楷体" w:cs="楷体"/>
              <w:lang w:eastAsia="zh-CN"/>
            </w:rPr>
            <w:t>手机端学习</w:t>
          </w:r>
          <w:r>
            <w:tab/>
          </w:r>
          <w:r>
            <w:fldChar w:fldCharType="begin"/>
          </w:r>
          <w:r>
            <w:instrText xml:space="preserve"> PAGEREF _Toc3480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end"/>
          </w:r>
        </w:p>
        <w:p w14:paraId="04769C36">
          <w:pPr>
            <w:pStyle w:val="11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instrText xml:space="preserve"> HYPERLINK \l _Toc26775 </w:instrText>
          </w: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lang w:val="en-US" w:eastAsia="zh-CN"/>
            </w:rPr>
            <w:t>2</w:t>
          </w:r>
          <w:r>
            <w:rPr>
              <w:rFonts w:hint="eastAsia" w:ascii="楷体" w:hAnsi="楷体" w:eastAsia="楷体" w:cs="楷体"/>
            </w:rPr>
            <w:t>.</w:t>
          </w:r>
          <w:r>
            <w:rPr>
              <w:rFonts w:hint="eastAsia" w:ascii="楷体" w:hAnsi="楷体" w:eastAsia="楷体" w:cs="楷体"/>
              <w:lang w:val="en-US" w:eastAsia="zh-CN"/>
            </w:rPr>
            <w:t>2</w:t>
          </w:r>
          <w:r>
            <w:rPr>
              <w:rFonts w:hint="default" w:ascii="楷体" w:hAnsi="楷体" w:eastAsia="楷体" w:cs="楷体"/>
            </w:rPr>
            <w:t>电脑端学习</w:t>
          </w:r>
          <w:r>
            <w:tab/>
          </w:r>
          <w:r>
            <w:fldChar w:fldCharType="begin"/>
          </w:r>
          <w:r>
            <w:instrText xml:space="preserve"> PAGEREF _Toc26775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end"/>
          </w:r>
        </w:p>
        <w:p w14:paraId="33912092">
          <w:pPr>
            <w:spacing w:line="360" w:lineRule="auto"/>
          </w:pP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end"/>
          </w:r>
        </w:p>
      </w:sdtContent>
    </w:sdt>
    <w:p w14:paraId="3DF55B8F">
      <w:pPr>
        <w:spacing w:line="360" w:lineRule="auto"/>
        <w:rPr>
          <w:kern w:val="44"/>
          <w:sz w:val="44"/>
          <w:szCs w:val="4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bookmarkEnd w:id="0"/>
    <w:bookmarkEnd w:id="1"/>
    <w:bookmarkEnd w:id="2"/>
    <w:p w14:paraId="77D53CA2">
      <w:pPr>
        <w:spacing w:after="156" w:afterLines="50"/>
        <w:jc w:val="center"/>
        <w:rPr>
          <w:rFonts w:ascii="宋体" w:hAnsi="宋体" w:eastAsia="宋体"/>
          <w:b/>
          <w:sz w:val="28"/>
          <w:szCs w:val="36"/>
        </w:rPr>
      </w:pPr>
      <w:bookmarkStart w:id="3" w:name="_Toc885257312"/>
      <w:r>
        <w:rPr>
          <w:rFonts w:hint="eastAsia" w:ascii="宋体" w:hAnsi="宋体" w:eastAsia="宋体"/>
          <w:b/>
          <w:sz w:val="28"/>
          <w:szCs w:val="36"/>
        </w:rPr>
        <w:t xml:space="preserve"> </w:t>
      </w:r>
      <w:r>
        <w:rPr>
          <w:rFonts w:hint="eastAsia" w:ascii="宋体" w:hAnsi="宋体" w:eastAsia="宋体"/>
          <w:b/>
          <w:sz w:val="36"/>
          <w:szCs w:val="44"/>
        </w:rPr>
        <w:t xml:space="preserve"> 2026年春校际联盟混合式跨专业选修课</w:t>
      </w:r>
    </w:p>
    <w:tbl>
      <w:tblPr>
        <w:tblStyle w:val="12"/>
        <w:tblpPr w:leftFromText="180" w:rightFromText="180" w:vertAnchor="text" w:horzAnchor="page" w:tblpXSpec="center" w:tblpY="799"/>
        <w:tblOverlap w:val="never"/>
        <w:tblW w:w="1214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3712"/>
        <w:gridCol w:w="930"/>
        <w:gridCol w:w="1860"/>
        <w:gridCol w:w="1568"/>
        <w:gridCol w:w="1417"/>
        <w:gridCol w:w="1268"/>
        <w:gridCol w:w="982"/>
      </w:tblGrid>
      <w:tr w14:paraId="356D86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61DF2870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b/>
                <w:bCs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highlight w:val="none"/>
              </w:rPr>
              <w:t>序号</w:t>
            </w:r>
          </w:p>
        </w:tc>
        <w:tc>
          <w:tcPr>
            <w:tcW w:w="3712" w:type="dxa"/>
            <w:vAlign w:val="center"/>
          </w:tcPr>
          <w:p w14:paraId="3FD52A91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b/>
                <w:bCs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highlight w:val="none"/>
              </w:rPr>
              <w:t>课程名称</w:t>
            </w:r>
          </w:p>
        </w:tc>
        <w:tc>
          <w:tcPr>
            <w:tcW w:w="930" w:type="dxa"/>
            <w:vAlign w:val="center"/>
          </w:tcPr>
          <w:p w14:paraId="44340AA7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b/>
                <w:bCs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highlight w:val="none"/>
              </w:rPr>
              <w:t>学时/</w:t>
            </w:r>
          </w:p>
          <w:p w14:paraId="198217FB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b/>
                <w:bCs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highlight w:val="none"/>
              </w:rPr>
              <w:t>学分</w:t>
            </w:r>
          </w:p>
        </w:tc>
        <w:tc>
          <w:tcPr>
            <w:tcW w:w="1860" w:type="dxa"/>
            <w:vAlign w:val="center"/>
          </w:tcPr>
          <w:p w14:paraId="081A1D30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b/>
                <w:bCs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highlight w:val="none"/>
              </w:rPr>
              <w:t>主讲人及职称</w:t>
            </w:r>
          </w:p>
        </w:tc>
        <w:tc>
          <w:tcPr>
            <w:tcW w:w="1568" w:type="dxa"/>
            <w:vAlign w:val="center"/>
          </w:tcPr>
          <w:p w14:paraId="2C097254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b/>
                <w:bCs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sz w:val="22"/>
                <w:highlight w:val="none"/>
              </w:rPr>
              <w:t>课程QQ群</w:t>
            </w:r>
          </w:p>
        </w:tc>
        <w:tc>
          <w:tcPr>
            <w:tcW w:w="1417" w:type="dxa"/>
            <w:vAlign w:val="center"/>
          </w:tcPr>
          <w:p w14:paraId="60A3A0B7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b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sz w:val="22"/>
                <w:highlight w:val="none"/>
              </w:rPr>
              <w:t>开课平台</w:t>
            </w:r>
          </w:p>
        </w:tc>
        <w:tc>
          <w:tcPr>
            <w:tcW w:w="1268" w:type="dxa"/>
            <w:vAlign w:val="center"/>
          </w:tcPr>
          <w:p w14:paraId="52207BFE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b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sz w:val="22"/>
                <w:highlight w:val="none"/>
              </w:rPr>
              <w:t>开课时间</w:t>
            </w:r>
          </w:p>
        </w:tc>
        <w:tc>
          <w:tcPr>
            <w:tcW w:w="982" w:type="dxa"/>
            <w:vAlign w:val="center"/>
          </w:tcPr>
          <w:p w14:paraId="3A6A2CE1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b/>
                <w:bCs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highlight w:val="none"/>
              </w:rPr>
              <w:t>开课</w:t>
            </w:r>
          </w:p>
          <w:p w14:paraId="128E99B2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b/>
                <w:bCs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highlight w:val="none"/>
              </w:rPr>
              <w:t>学校</w:t>
            </w:r>
          </w:p>
        </w:tc>
      </w:tr>
      <w:tr w14:paraId="4B7D5E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05" w:type="dxa"/>
            <w:vAlign w:val="center"/>
          </w:tcPr>
          <w:p w14:paraId="3F4DDDF4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7E60A18D">
            <w:pPr>
              <w:jc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走近地下水</w:t>
            </w:r>
            <w:bookmarkStart w:id="31" w:name="_GoBack"/>
            <w:bookmarkEnd w:id="31"/>
          </w:p>
        </w:tc>
        <w:tc>
          <w:tcPr>
            <w:tcW w:w="930" w:type="dxa"/>
            <w:vAlign w:val="center"/>
          </w:tcPr>
          <w:p w14:paraId="57EB26B2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24/1.5</w:t>
            </w:r>
          </w:p>
        </w:tc>
        <w:tc>
          <w:tcPr>
            <w:tcW w:w="1860" w:type="dxa"/>
            <w:vAlign w:val="center"/>
          </w:tcPr>
          <w:p w14:paraId="0C3CCDFA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刘波 副教授</w:t>
            </w:r>
          </w:p>
        </w:tc>
        <w:tc>
          <w:tcPr>
            <w:tcW w:w="1568" w:type="dxa"/>
            <w:vAlign w:val="center"/>
          </w:tcPr>
          <w:p w14:paraId="58A82EE1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1073038183</w:t>
            </w:r>
          </w:p>
        </w:tc>
        <w:tc>
          <w:tcPr>
            <w:tcW w:w="1417" w:type="dxa"/>
            <w:vAlign w:val="center"/>
          </w:tcPr>
          <w:p w14:paraId="1FF9206C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3E90DE9D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2EC447D5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河海</w:t>
            </w:r>
          </w:p>
        </w:tc>
      </w:tr>
      <w:tr w14:paraId="0C403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2BF20EFF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shd w:val="clear" w:color="auto" w:fill="auto"/>
            <w:vAlign w:val="center"/>
          </w:tcPr>
          <w:p w14:paraId="72C2E4C8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  <w:lang w:bidi="ar"/>
              </w:rPr>
              <w:t>生活中的运筹学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DC72CD0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  <w:lang w:bidi="ar"/>
              </w:rPr>
              <w:t>32/2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4649E8C9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  <w:lang w:bidi="ar"/>
              </w:rPr>
              <w:t>陈艳萍 教授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23FBA69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  <w:lang w:bidi="ar"/>
              </w:rPr>
              <w:t>653156851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4CB5EC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  <w:lang w:bidi="ar"/>
              </w:rPr>
              <w:t>超星学习通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0A5288BB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  <w:lang w:bidi="ar"/>
              </w:rPr>
              <w:t>4.1-6.1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4615A8DB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  <w:lang w:bidi="ar"/>
              </w:rPr>
              <w:t>河海</w:t>
            </w:r>
          </w:p>
        </w:tc>
      </w:tr>
      <w:tr w14:paraId="556714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73F4581E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shd w:val="clear" w:color="auto" w:fill="auto"/>
            <w:vAlign w:val="center"/>
          </w:tcPr>
          <w:p w14:paraId="5B039A8E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  <w:lang w:eastAsia="zh" w:bidi="ar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  <w:lang w:eastAsia="zh" w:bidi="ar"/>
              </w:rPr>
              <w:t>玩具设计大家谈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85F1B98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  <w:lang w:eastAsia="zh" w:bidi="ar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  <w:lang w:eastAsia="zh" w:bidi="ar"/>
              </w:rPr>
              <w:t>16/1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10373476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  <w:lang w:eastAsia="zh" w:bidi="ar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  <w:lang w:eastAsia="zh" w:bidi="ar"/>
              </w:rPr>
              <w:t>冯亚娟 实验师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BC33678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  <w:lang w:eastAsia="zh" w:bidi="ar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  <w:lang w:eastAsia="zh" w:bidi="ar"/>
              </w:rPr>
              <w:t>548446782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2B654F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  <w:lang w:eastAsia="zh" w:bidi="ar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  <w:lang w:eastAsia="zh" w:bidi="ar"/>
              </w:rPr>
              <w:t>超星学习通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0BF9E301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  <w:lang w:bidi="ar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  <w:lang w:eastAsia="zh" w:bidi="ar"/>
              </w:rPr>
              <w:t>4.1-6.1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28E30406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  <w:lang w:eastAsia="zh" w:bidi="ar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  <w:lang w:eastAsia="zh" w:bidi="ar"/>
              </w:rPr>
              <w:t>河海</w:t>
            </w:r>
          </w:p>
        </w:tc>
      </w:tr>
      <w:tr w14:paraId="5DF0F4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6B8E6F9C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78AA2467">
            <w:pPr>
              <w:jc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航空航天材料概论</w:t>
            </w:r>
          </w:p>
        </w:tc>
        <w:tc>
          <w:tcPr>
            <w:tcW w:w="930" w:type="dxa"/>
            <w:vAlign w:val="center"/>
          </w:tcPr>
          <w:p w14:paraId="5DFE3453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32/2</w:t>
            </w:r>
          </w:p>
        </w:tc>
        <w:tc>
          <w:tcPr>
            <w:tcW w:w="1860" w:type="dxa"/>
            <w:vAlign w:val="center"/>
          </w:tcPr>
          <w:p w14:paraId="25C2F336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梁文萍 教授</w:t>
            </w:r>
          </w:p>
        </w:tc>
        <w:tc>
          <w:tcPr>
            <w:tcW w:w="1568" w:type="dxa"/>
            <w:vAlign w:val="center"/>
          </w:tcPr>
          <w:p w14:paraId="156518B5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 xml:space="preserve"> 513533288</w:t>
            </w:r>
          </w:p>
        </w:tc>
        <w:tc>
          <w:tcPr>
            <w:tcW w:w="1417" w:type="dxa"/>
            <w:vAlign w:val="center"/>
          </w:tcPr>
          <w:p w14:paraId="39BA309E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519D3914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vAlign w:val="center"/>
          </w:tcPr>
          <w:p w14:paraId="2458DD45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南航</w:t>
            </w:r>
          </w:p>
        </w:tc>
      </w:tr>
      <w:tr w14:paraId="20661E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1A31FE4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661DB77B">
            <w:pPr>
              <w:jc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灰色系统理论</w:t>
            </w:r>
          </w:p>
        </w:tc>
        <w:tc>
          <w:tcPr>
            <w:tcW w:w="930" w:type="dxa"/>
            <w:vAlign w:val="center"/>
          </w:tcPr>
          <w:p w14:paraId="395CD09B">
            <w:pPr>
              <w:jc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32/2</w:t>
            </w:r>
          </w:p>
        </w:tc>
        <w:tc>
          <w:tcPr>
            <w:tcW w:w="1860" w:type="dxa"/>
            <w:vAlign w:val="center"/>
          </w:tcPr>
          <w:p w14:paraId="1D1B02A1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谢乃明 教授</w:t>
            </w:r>
          </w:p>
        </w:tc>
        <w:tc>
          <w:tcPr>
            <w:tcW w:w="1568" w:type="dxa"/>
            <w:vAlign w:val="center"/>
          </w:tcPr>
          <w:p w14:paraId="415AEA83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688614045</w:t>
            </w:r>
          </w:p>
        </w:tc>
        <w:tc>
          <w:tcPr>
            <w:tcW w:w="1417" w:type="dxa"/>
            <w:vAlign w:val="center"/>
          </w:tcPr>
          <w:p w14:paraId="630CF3ED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71D1A0F3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vAlign w:val="center"/>
          </w:tcPr>
          <w:p w14:paraId="71B38CE7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南航</w:t>
            </w:r>
          </w:p>
        </w:tc>
      </w:tr>
      <w:tr w14:paraId="678E9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29F85B11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68F0B265">
            <w:pPr>
              <w:jc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航天、人文与艺术</w:t>
            </w:r>
          </w:p>
        </w:tc>
        <w:tc>
          <w:tcPr>
            <w:tcW w:w="930" w:type="dxa"/>
            <w:vAlign w:val="center"/>
          </w:tcPr>
          <w:p w14:paraId="202D222B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16/1</w:t>
            </w:r>
          </w:p>
        </w:tc>
        <w:tc>
          <w:tcPr>
            <w:tcW w:w="1860" w:type="dxa"/>
            <w:vAlign w:val="center"/>
          </w:tcPr>
          <w:p w14:paraId="53C94AB4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闻新 教授</w:t>
            </w:r>
          </w:p>
        </w:tc>
        <w:tc>
          <w:tcPr>
            <w:tcW w:w="1568" w:type="dxa"/>
            <w:vAlign w:val="center"/>
          </w:tcPr>
          <w:p w14:paraId="1A57BFE8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 xml:space="preserve"> 539565213</w:t>
            </w:r>
          </w:p>
        </w:tc>
        <w:tc>
          <w:tcPr>
            <w:tcW w:w="1417" w:type="dxa"/>
            <w:vAlign w:val="center"/>
          </w:tcPr>
          <w:p w14:paraId="4A8C100B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1A3CBA5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4.1-5.2</w:t>
            </w:r>
            <w:r>
              <w:rPr>
                <w:rFonts w:hint="eastAsia" w:ascii="黑体" w:hAnsi="黑体" w:eastAsia="黑体" w:cs="黑体"/>
                <w:sz w:val="22"/>
                <w:highlight w:val="none"/>
                <w:lang w:val="en-US" w:eastAsia="zh-CN"/>
              </w:rPr>
              <w:t>4</w:t>
            </w:r>
          </w:p>
        </w:tc>
        <w:tc>
          <w:tcPr>
            <w:tcW w:w="982" w:type="dxa"/>
            <w:vAlign w:val="center"/>
          </w:tcPr>
          <w:p w14:paraId="2E38C2F5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南航</w:t>
            </w:r>
          </w:p>
        </w:tc>
      </w:tr>
      <w:tr w14:paraId="302E7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104887C9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1BEB84C9">
            <w:pPr>
              <w:jc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无人机设计导论</w:t>
            </w:r>
          </w:p>
        </w:tc>
        <w:tc>
          <w:tcPr>
            <w:tcW w:w="930" w:type="dxa"/>
            <w:vAlign w:val="center"/>
          </w:tcPr>
          <w:p w14:paraId="3F696D8C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32/2</w:t>
            </w:r>
          </w:p>
        </w:tc>
        <w:tc>
          <w:tcPr>
            <w:tcW w:w="1860" w:type="dxa"/>
            <w:vAlign w:val="center"/>
          </w:tcPr>
          <w:p w14:paraId="265311F0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 xml:space="preserve">郑祥明 </w:t>
            </w:r>
            <w:r>
              <w:rPr>
                <w:rFonts w:hint="eastAsia" w:ascii="黑体" w:hAnsi="黑体" w:eastAsia="黑体" w:cs="黑体"/>
                <w:sz w:val="22"/>
                <w:highlight w:val="none"/>
              </w:rPr>
              <w:t>研究员</w:t>
            </w:r>
          </w:p>
        </w:tc>
        <w:tc>
          <w:tcPr>
            <w:tcW w:w="1568" w:type="dxa"/>
            <w:vAlign w:val="center"/>
          </w:tcPr>
          <w:p w14:paraId="6282C960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927596617</w:t>
            </w:r>
          </w:p>
        </w:tc>
        <w:tc>
          <w:tcPr>
            <w:tcW w:w="1417" w:type="dxa"/>
            <w:vAlign w:val="center"/>
          </w:tcPr>
          <w:p w14:paraId="43CA8ACD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4859F0D2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vAlign w:val="center"/>
          </w:tcPr>
          <w:p w14:paraId="5B1ED3E0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南航</w:t>
            </w:r>
          </w:p>
        </w:tc>
      </w:tr>
      <w:tr w14:paraId="1957F5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5881158C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6B247E17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移动互联网时代的信息安全防护</w:t>
            </w:r>
          </w:p>
        </w:tc>
        <w:tc>
          <w:tcPr>
            <w:tcW w:w="930" w:type="dxa"/>
            <w:vAlign w:val="center"/>
          </w:tcPr>
          <w:p w14:paraId="72061736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36/2</w:t>
            </w:r>
          </w:p>
        </w:tc>
        <w:tc>
          <w:tcPr>
            <w:tcW w:w="1860" w:type="dxa"/>
            <w:vAlign w:val="center"/>
          </w:tcPr>
          <w:p w14:paraId="6EB57152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陈波 教授</w:t>
            </w:r>
          </w:p>
        </w:tc>
        <w:tc>
          <w:tcPr>
            <w:tcW w:w="1568" w:type="dxa"/>
            <w:vAlign w:val="center"/>
          </w:tcPr>
          <w:p w14:paraId="41C9369F">
            <w:pPr>
              <w:jc w:val="center"/>
              <w:rPr>
                <w:rFonts w:ascii="黑体" w:hAnsi="黑体" w:eastAsia="黑体" w:cs="黑体"/>
                <w:sz w:val="22"/>
                <w:highlight w:val="none"/>
                <w:lang w:eastAsia="zh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  <w:lang w:eastAsia="zh"/>
              </w:rPr>
              <w:t>714616663</w:t>
            </w:r>
          </w:p>
        </w:tc>
        <w:tc>
          <w:tcPr>
            <w:tcW w:w="1417" w:type="dxa"/>
            <w:vAlign w:val="center"/>
          </w:tcPr>
          <w:p w14:paraId="5F4157E3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68D58F68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vAlign w:val="center"/>
          </w:tcPr>
          <w:p w14:paraId="63EB70DB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南师</w:t>
            </w:r>
          </w:p>
        </w:tc>
      </w:tr>
      <w:tr w14:paraId="0861F8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74700C10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299990E8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中国民歌</w:t>
            </w:r>
          </w:p>
        </w:tc>
        <w:tc>
          <w:tcPr>
            <w:tcW w:w="930" w:type="dxa"/>
            <w:vAlign w:val="center"/>
          </w:tcPr>
          <w:p w14:paraId="163CBD19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18/2</w:t>
            </w:r>
          </w:p>
        </w:tc>
        <w:tc>
          <w:tcPr>
            <w:tcW w:w="1860" w:type="dxa"/>
            <w:vAlign w:val="center"/>
          </w:tcPr>
          <w:p w14:paraId="31D8805A">
            <w:pPr>
              <w:widowControl/>
              <w:spacing w:line="280" w:lineRule="exact"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张娴 副教授</w:t>
            </w:r>
          </w:p>
          <w:p w14:paraId="23048E1E">
            <w:pPr>
              <w:widowControl/>
              <w:spacing w:line="280" w:lineRule="exact"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胡行岗 副教授</w:t>
            </w:r>
          </w:p>
        </w:tc>
        <w:tc>
          <w:tcPr>
            <w:tcW w:w="1568" w:type="dxa"/>
            <w:vAlign w:val="center"/>
          </w:tcPr>
          <w:p w14:paraId="4DB22511">
            <w:pPr>
              <w:jc w:val="center"/>
              <w:rPr>
                <w:rFonts w:ascii="黑体" w:hAnsi="黑体" w:eastAsia="黑体" w:cs="黑体"/>
                <w:sz w:val="22"/>
                <w:highlight w:val="none"/>
                <w:lang w:eastAsia="zh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  <w:lang w:eastAsia="zh"/>
              </w:rPr>
              <w:t>810053795</w:t>
            </w:r>
          </w:p>
        </w:tc>
        <w:tc>
          <w:tcPr>
            <w:tcW w:w="1417" w:type="dxa"/>
            <w:vAlign w:val="center"/>
          </w:tcPr>
          <w:p w14:paraId="7BF8EE7D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7B3F90D7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vAlign w:val="center"/>
          </w:tcPr>
          <w:p w14:paraId="7EABB1EC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南师</w:t>
            </w:r>
          </w:p>
        </w:tc>
      </w:tr>
      <w:tr w14:paraId="603A31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52D7C5F3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3AD1CC33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家庭与社区教育</w:t>
            </w:r>
          </w:p>
        </w:tc>
        <w:tc>
          <w:tcPr>
            <w:tcW w:w="930" w:type="dxa"/>
            <w:vAlign w:val="center"/>
          </w:tcPr>
          <w:p w14:paraId="1D93A0F6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36/2</w:t>
            </w:r>
          </w:p>
        </w:tc>
        <w:tc>
          <w:tcPr>
            <w:tcW w:w="1860" w:type="dxa"/>
            <w:vAlign w:val="center"/>
          </w:tcPr>
          <w:p w14:paraId="4392CE71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殷飞 副教授</w:t>
            </w:r>
          </w:p>
        </w:tc>
        <w:tc>
          <w:tcPr>
            <w:tcW w:w="1568" w:type="dxa"/>
            <w:vAlign w:val="center"/>
          </w:tcPr>
          <w:p w14:paraId="72068D0E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812930338</w:t>
            </w:r>
          </w:p>
        </w:tc>
        <w:tc>
          <w:tcPr>
            <w:tcW w:w="1417" w:type="dxa"/>
            <w:vAlign w:val="center"/>
          </w:tcPr>
          <w:p w14:paraId="005E4149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3AFB2FEA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vAlign w:val="center"/>
          </w:tcPr>
          <w:p w14:paraId="5169E5CC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南师</w:t>
            </w:r>
          </w:p>
        </w:tc>
      </w:tr>
      <w:tr w14:paraId="55239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54EF1838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7380FAAD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家具史</w:t>
            </w:r>
          </w:p>
        </w:tc>
        <w:tc>
          <w:tcPr>
            <w:tcW w:w="930" w:type="dxa"/>
            <w:vAlign w:val="center"/>
          </w:tcPr>
          <w:p w14:paraId="361DB2FD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48/3</w:t>
            </w:r>
          </w:p>
        </w:tc>
        <w:tc>
          <w:tcPr>
            <w:tcW w:w="1860" w:type="dxa"/>
            <w:vAlign w:val="center"/>
          </w:tcPr>
          <w:p w14:paraId="2C685C5E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吕九芳 教授</w:t>
            </w:r>
          </w:p>
        </w:tc>
        <w:tc>
          <w:tcPr>
            <w:tcW w:w="1568" w:type="dxa"/>
            <w:vAlign w:val="center"/>
          </w:tcPr>
          <w:p w14:paraId="3AAC4E6D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学习通</w:t>
            </w:r>
          </w:p>
        </w:tc>
        <w:tc>
          <w:tcPr>
            <w:tcW w:w="1417" w:type="dxa"/>
            <w:vAlign w:val="center"/>
          </w:tcPr>
          <w:p w14:paraId="7F4981FD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420CB14F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vAlign w:val="center"/>
          </w:tcPr>
          <w:p w14:paraId="7BFAFAD6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南林</w:t>
            </w:r>
          </w:p>
        </w:tc>
      </w:tr>
      <w:tr w14:paraId="1184EC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7DA9B125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2282E784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中外古典园林史</w:t>
            </w:r>
          </w:p>
        </w:tc>
        <w:tc>
          <w:tcPr>
            <w:tcW w:w="930" w:type="dxa"/>
            <w:vAlign w:val="center"/>
          </w:tcPr>
          <w:p w14:paraId="3DF92EA3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64/4</w:t>
            </w:r>
          </w:p>
        </w:tc>
        <w:tc>
          <w:tcPr>
            <w:tcW w:w="1860" w:type="dxa"/>
            <w:vAlign w:val="center"/>
          </w:tcPr>
          <w:p w14:paraId="44980F25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杨云峰 副教授</w:t>
            </w:r>
          </w:p>
        </w:tc>
        <w:tc>
          <w:tcPr>
            <w:tcW w:w="1568" w:type="dxa"/>
            <w:vAlign w:val="center"/>
          </w:tcPr>
          <w:p w14:paraId="418E9A9A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873859145</w:t>
            </w:r>
          </w:p>
        </w:tc>
        <w:tc>
          <w:tcPr>
            <w:tcW w:w="1417" w:type="dxa"/>
            <w:vAlign w:val="center"/>
          </w:tcPr>
          <w:p w14:paraId="682AD500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5AFECDF0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1237AA81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南林</w:t>
            </w:r>
          </w:p>
        </w:tc>
      </w:tr>
      <w:tr w14:paraId="63FA80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485BE38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77EEC1A1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软体家具制造工艺学</w:t>
            </w:r>
          </w:p>
        </w:tc>
        <w:tc>
          <w:tcPr>
            <w:tcW w:w="930" w:type="dxa"/>
            <w:vAlign w:val="center"/>
          </w:tcPr>
          <w:p w14:paraId="79812C91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32/2</w:t>
            </w:r>
          </w:p>
        </w:tc>
        <w:tc>
          <w:tcPr>
            <w:tcW w:w="1860" w:type="dxa"/>
            <w:vAlign w:val="center"/>
          </w:tcPr>
          <w:p w14:paraId="185C3D2B">
            <w:p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徐伟 教授</w:t>
            </w:r>
          </w:p>
          <w:p w14:paraId="261A1C77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顾颜婷 副教授</w:t>
            </w:r>
          </w:p>
        </w:tc>
        <w:tc>
          <w:tcPr>
            <w:tcW w:w="1568" w:type="dxa"/>
            <w:vAlign w:val="center"/>
          </w:tcPr>
          <w:p w14:paraId="546BDEFD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学习通</w:t>
            </w:r>
          </w:p>
        </w:tc>
        <w:tc>
          <w:tcPr>
            <w:tcW w:w="1417" w:type="dxa"/>
            <w:vAlign w:val="center"/>
          </w:tcPr>
          <w:p w14:paraId="199F24E9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1510E8B6">
            <w:pPr>
              <w:widowControl/>
              <w:jc w:val="center"/>
              <w:textAlignment w:val="center"/>
              <w:rPr>
                <w:rFonts w:hint="default" w:ascii="黑体" w:hAnsi="黑体" w:eastAsia="黑体" w:cs="黑体"/>
                <w:sz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</w:t>
            </w:r>
            <w:r>
              <w:rPr>
                <w:rFonts w:hint="eastAsia" w:ascii="黑体" w:hAnsi="黑体" w:eastAsia="黑体" w:cs="黑体"/>
                <w:sz w:val="22"/>
                <w:highlight w:val="none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sz w:val="22"/>
                <w:highlight w:val="none"/>
              </w:rPr>
              <w:t>.</w:t>
            </w:r>
            <w:r>
              <w:rPr>
                <w:rFonts w:hint="eastAsia" w:ascii="黑体" w:hAnsi="黑体" w:eastAsia="黑体" w:cs="黑体"/>
                <w:sz w:val="22"/>
                <w:highlight w:val="none"/>
                <w:lang w:val="en-US" w:eastAsia="zh-CN"/>
              </w:rPr>
              <w:t>24</w:t>
            </w:r>
          </w:p>
        </w:tc>
        <w:tc>
          <w:tcPr>
            <w:tcW w:w="982" w:type="dxa"/>
            <w:vAlign w:val="center"/>
          </w:tcPr>
          <w:p w14:paraId="7C7EB5FA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南林</w:t>
            </w:r>
          </w:p>
        </w:tc>
      </w:tr>
      <w:tr w14:paraId="29630E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7372BAAE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67710E0F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木结构建筑工程学</w:t>
            </w:r>
          </w:p>
        </w:tc>
        <w:tc>
          <w:tcPr>
            <w:tcW w:w="930" w:type="dxa"/>
            <w:vAlign w:val="center"/>
          </w:tcPr>
          <w:p w14:paraId="31EC8D04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48/3</w:t>
            </w:r>
          </w:p>
        </w:tc>
        <w:tc>
          <w:tcPr>
            <w:tcW w:w="1860" w:type="dxa"/>
            <w:vAlign w:val="center"/>
          </w:tcPr>
          <w:p w14:paraId="55A5449B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王志强 教授</w:t>
            </w:r>
          </w:p>
        </w:tc>
        <w:tc>
          <w:tcPr>
            <w:tcW w:w="1568" w:type="dxa"/>
            <w:vAlign w:val="center"/>
          </w:tcPr>
          <w:p w14:paraId="49219A41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学习通</w:t>
            </w:r>
          </w:p>
        </w:tc>
        <w:tc>
          <w:tcPr>
            <w:tcW w:w="1417" w:type="dxa"/>
            <w:vAlign w:val="center"/>
          </w:tcPr>
          <w:p w14:paraId="5E9BA6AF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304910B3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vAlign w:val="center"/>
          </w:tcPr>
          <w:p w14:paraId="754EAA7C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南林</w:t>
            </w:r>
          </w:p>
        </w:tc>
      </w:tr>
      <w:tr w14:paraId="0A987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2CBBFCF9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142101EA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汽车运用工程学</w:t>
            </w:r>
          </w:p>
        </w:tc>
        <w:tc>
          <w:tcPr>
            <w:tcW w:w="930" w:type="dxa"/>
            <w:vAlign w:val="center"/>
          </w:tcPr>
          <w:p w14:paraId="5EAC2609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32/2</w:t>
            </w:r>
          </w:p>
        </w:tc>
        <w:tc>
          <w:tcPr>
            <w:tcW w:w="1860" w:type="dxa"/>
            <w:vAlign w:val="center"/>
          </w:tcPr>
          <w:p w14:paraId="2BE74726">
            <w:p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徐晓美 教授</w:t>
            </w:r>
          </w:p>
          <w:p w14:paraId="23358334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张永辉 副高</w:t>
            </w:r>
          </w:p>
        </w:tc>
        <w:tc>
          <w:tcPr>
            <w:tcW w:w="1568" w:type="dxa"/>
            <w:vAlign w:val="center"/>
          </w:tcPr>
          <w:p w14:paraId="709DDCF2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539344539</w:t>
            </w:r>
          </w:p>
        </w:tc>
        <w:tc>
          <w:tcPr>
            <w:tcW w:w="1417" w:type="dxa"/>
            <w:vAlign w:val="center"/>
          </w:tcPr>
          <w:p w14:paraId="57399903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697E8170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vAlign w:val="center"/>
          </w:tcPr>
          <w:p w14:paraId="3D303EF4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南林</w:t>
            </w:r>
          </w:p>
        </w:tc>
      </w:tr>
      <w:tr w14:paraId="4EECB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3708B9C4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64CB5C22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家居与人类文明</w:t>
            </w:r>
          </w:p>
        </w:tc>
        <w:tc>
          <w:tcPr>
            <w:tcW w:w="930" w:type="dxa"/>
            <w:vAlign w:val="center"/>
          </w:tcPr>
          <w:p w14:paraId="689A6C93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16/1</w:t>
            </w:r>
          </w:p>
        </w:tc>
        <w:tc>
          <w:tcPr>
            <w:tcW w:w="1860" w:type="dxa"/>
            <w:vAlign w:val="center"/>
          </w:tcPr>
          <w:p w14:paraId="074436A5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郁舒兰 教授</w:t>
            </w:r>
          </w:p>
        </w:tc>
        <w:tc>
          <w:tcPr>
            <w:tcW w:w="1568" w:type="dxa"/>
            <w:vAlign w:val="center"/>
          </w:tcPr>
          <w:p w14:paraId="5EF1195A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学习通</w:t>
            </w:r>
          </w:p>
        </w:tc>
        <w:tc>
          <w:tcPr>
            <w:tcW w:w="1417" w:type="dxa"/>
            <w:vAlign w:val="center"/>
          </w:tcPr>
          <w:p w14:paraId="6266817D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1182728D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vAlign w:val="center"/>
          </w:tcPr>
          <w:p w14:paraId="54715267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南林</w:t>
            </w:r>
          </w:p>
        </w:tc>
      </w:tr>
      <w:tr w14:paraId="147F38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714E6DFD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shd w:val="clear" w:color="auto" w:fill="auto"/>
            <w:vAlign w:val="center"/>
          </w:tcPr>
          <w:p w14:paraId="3B816827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一带一路与全球健康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E85750F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36/2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48F798DE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季旻珺 教授</w:t>
            </w:r>
          </w:p>
          <w:p w14:paraId="1AB657ED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沈洪兵 教授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B0B85A9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720449210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138042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4B2C31FA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vAlign w:val="center"/>
          </w:tcPr>
          <w:p w14:paraId="79862107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南医大</w:t>
            </w:r>
          </w:p>
        </w:tc>
      </w:tr>
      <w:tr w14:paraId="4D7CA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5FF500D8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shd w:val="clear" w:color="auto" w:fill="auto"/>
            <w:vAlign w:val="center"/>
          </w:tcPr>
          <w:p w14:paraId="552E3D8D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人体解剖学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9FC3751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30/2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5C0833DA">
            <w:pPr>
              <w:widowControl/>
              <w:spacing w:line="280" w:lineRule="exact"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左一智 教授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200CFB57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465028205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12F406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4B286598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vAlign w:val="center"/>
          </w:tcPr>
          <w:p w14:paraId="67CE42C5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南医大</w:t>
            </w:r>
          </w:p>
        </w:tc>
      </w:tr>
      <w:tr w14:paraId="353E4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25AAF01E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shd w:val="clear" w:color="auto" w:fill="auto"/>
            <w:vAlign w:val="center"/>
          </w:tcPr>
          <w:p w14:paraId="29CA861E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代谢与营养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987F0DB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30/2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35E18D84">
            <w:pPr>
              <w:widowControl/>
              <w:spacing w:line="280" w:lineRule="exact"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袁栎 教授</w:t>
            </w:r>
          </w:p>
          <w:p w14:paraId="1588FD2A">
            <w:pPr>
              <w:widowControl/>
              <w:spacing w:line="280" w:lineRule="exact"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陈圆圆 副教授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E4D9831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学习通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D48A16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51C23240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vAlign w:val="center"/>
          </w:tcPr>
          <w:p w14:paraId="220EAD4D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南医大</w:t>
            </w:r>
          </w:p>
        </w:tc>
      </w:tr>
      <w:tr w14:paraId="053AF2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58DCA8C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shd w:val="clear" w:color="auto" w:fill="auto"/>
            <w:vAlign w:val="center"/>
          </w:tcPr>
          <w:p w14:paraId="15C5944C">
            <w:pPr>
              <w:widowControl/>
              <w:jc w:val="center"/>
              <w:textAlignment w:val="center"/>
              <w:rPr>
                <w:rFonts w:ascii="黑体" w:hAnsi="黑体" w:eastAsia="黑体" w:cs="黑体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美容临床心理学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405D2A5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30/2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1C555EEF">
            <w:pPr>
              <w:widowControl/>
              <w:spacing w:line="280" w:lineRule="exact"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唐安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3C8DD80F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1087349996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C155EB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3E66BB51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vAlign w:val="center"/>
          </w:tcPr>
          <w:p w14:paraId="49DBFE13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南医大</w:t>
            </w:r>
          </w:p>
        </w:tc>
      </w:tr>
      <w:tr w14:paraId="69145F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5FD7808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5E55E841">
            <w:pPr>
              <w:jc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中药与美容</w:t>
            </w:r>
          </w:p>
        </w:tc>
        <w:tc>
          <w:tcPr>
            <w:tcW w:w="930" w:type="dxa"/>
            <w:vAlign w:val="center"/>
          </w:tcPr>
          <w:p w14:paraId="44D92328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34/2</w:t>
            </w:r>
          </w:p>
        </w:tc>
        <w:tc>
          <w:tcPr>
            <w:tcW w:w="1860" w:type="dxa"/>
            <w:vAlign w:val="center"/>
          </w:tcPr>
          <w:p w14:paraId="217AD2E3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邓雪阳 副教授</w:t>
            </w:r>
          </w:p>
        </w:tc>
        <w:tc>
          <w:tcPr>
            <w:tcW w:w="1568" w:type="dxa"/>
            <w:vAlign w:val="center"/>
          </w:tcPr>
          <w:p w14:paraId="346E636A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1065876227</w:t>
            </w:r>
          </w:p>
        </w:tc>
        <w:tc>
          <w:tcPr>
            <w:tcW w:w="1417" w:type="dxa"/>
            <w:vAlign w:val="center"/>
          </w:tcPr>
          <w:p w14:paraId="2F0CAD26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68B29DE0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vAlign w:val="center"/>
          </w:tcPr>
          <w:p w14:paraId="4A49C3B7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药大</w:t>
            </w:r>
          </w:p>
        </w:tc>
      </w:tr>
      <w:tr w14:paraId="67B65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6F9B629D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3723104E">
            <w:pPr>
              <w:jc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药用植物学</w:t>
            </w:r>
          </w:p>
        </w:tc>
        <w:tc>
          <w:tcPr>
            <w:tcW w:w="930" w:type="dxa"/>
            <w:vAlign w:val="center"/>
          </w:tcPr>
          <w:p w14:paraId="57355022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34/2</w:t>
            </w:r>
          </w:p>
        </w:tc>
        <w:tc>
          <w:tcPr>
            <w:tcW w:w="1860" w:type="dxa"/>
            <w:vAlign w:val="center"/>
          </w:tcPr>
          <w:p w14:paraId="3350135A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王旭红 教授</w:t>
            </w:r>
          </w:p>
        </w:tc>
        <w:tc>
          <w:tcPr>
            <w:tcW w:w="1568" w:type="dxa"/>
            <w:vAlign w:val="center"/>
          </w:tcPr>
          <w:p w14:paraId="220325DC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1067285203</w:t>
            </w:r>
          </w:p>
        </w:tc>
        <w:tc>
          <w:tcPr>
            <w:tcW w:w="1417" w:type="dxa"/>
            <w:vAlign w:val="center"/>
          </w:tcPr>
          <w:p w14:paraId="6DD02B4E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661A4CFD">
            <w:pPr>
              <w:widowControl/>
              <w:jc w:val="center"/>
              <w:textAlignment w:val="center"/>
              <w:rPr>
                <w:rFonts w:hint="default" w:ascii="黑体" w:hAnsi="黑体" w:eastAsia="黑体" w:cs="黑体"/>
                <w:sz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</w:t>
            </w:r>
            <w:r>
              <w:rPr>
                <w:rFonts w:hint="eastAsia" w:ascii="黑体" w:hAnsi="黑体" w:eastAsia="黑体" w:cs="黑体"/>
                <w:sz w:val="22"/>
                <w:highlight w:val="none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sz w:val="22"/>
                <w:highlight w:val="none"/>
              </w:rPr>
              <w:t>.</w:t>
            </w:r>
            <w:r>
              <w:rPr>
                <w:rFonts w:hint="eastAsia" w:ascii="黑体" w:hAnsi="黑体" w:eastAsia="黑体" w:cs="黑体"/>
                <w:sz w:val="22"/>
                <w:highlight w:val="none"/>
                <w:lang w:val="en-US" w:eastAsia="zh-CN"/>
              </w:rPr>
              <w:t>24</w:t>
            </w:r>
          </w:p>
        </w:tc>
        <w:tc>
          <w:tcPr>
            <w:tcW w:w="982" w:type="dxa"/>
            <w:vAlign w:val="center"/>
          </w:tcPr>
          <w:p w14:paraId="1A087748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药大</w:t>
            </w:r>
          </w:p>
        </w:tc>
      </w:tr>
      <w:tr w14:paraId="21AA9A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3B44C0E5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57A8DF1E">
            <w:pPr>
              <w:jc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新药发现案例剖析</w:t>
            </w:r>
          </w:p>
        </w:tc>
        <w:tc>
          <w:tcPr>
            <w:tcW w:w="930" w:type="dxa"/>
            <w:vAlign w:val="center"/>
          </w:tcPr>
          <w:p w14:paraId="04845825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17/1</w:t>
            </w:r>
          </w:p>
        </w:tc>
        <w:tc>
          <w:tcPr>
            <w:tcW w:w="1860" w:type="dxa"/>
            <w:vAlign w:val="center"/>
          </w:tcPr>
          <w:p w14:paraId="6436398A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郭小可 教授</w:t>
            </w:r>
          </w:p>
        </w:tc>
        <w:tc>
          <w:tcPr>
            <w:tcW w:w="1568" w:type="dxa"/>
            <w:vAlign w:val="center"/>
          </w:tcPr>
          <w:p w14:paraId="0F4A4285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1095396332</w:t>
            </w:r>
          </w:p>
        </w:tc>
        <w:tc>
          <w:tcPr>
            <w:tcW w:w="1417" w:type="dxa"/>
            <w:vAlign w:val="center"/>
          </w:tcPr>
          <w:p w14:paraId="2EE6A48F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6143DD49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vAlign w:val="center"/>
          </w:tcPr>
          <w:p w14:paraId="038D2379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药大</w:t>
            </w:r>
          </w:p>
        </w:tc>
      </w:tr>
      <w:tr w14:paraId="60E45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098DECED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56D9AFE2">
            <w:pPr>
              <w:jc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人体解剖生理学</w:t>
            </w:r>
          </w:p>
        </w:tc>
        <w:tc>
          <w:tcPr>
            <w:tcW w:w="930" w:type="dxa"/>
            <w:vAlign w:val="center"/>
          </w:tcPr>
          <w:p w14:paraId="3D9108F8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51/3</w:t>
            </w:r>
          </w:p>
        </w:tc>
        <w:tc>
          <w:tcPr>
            <w:tcW w:w="1860" w:type="dxa"/>
            <w:vAlign w:val="center"/>
          </w:tcPr>
          <w:p w14:paraId="57034D0B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卢娜 教授</w:t>
            </w:r>
          </w:p>
        </w:tc>
        <w:tc>
          <w:tcPr>
            <w:tcW w:w="1568" w:type="dxa"/>
            <w:vAlign w:val="center"/>
          </w:tcPr>
          <w:p w14:paraId="0CF35881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733620921</w:t>
            </w:r>
          </w:p>
        </w:tc>
        <w:tc>
          <w:tcPr>
            <w:tcW w:w="1417" w:type="dxa"/>
            <w:vAlign w:val="center"/>
          </w:tcPr>
          <w:p w14:paraId="14E20D7A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2F95FE18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vAlign w:val="center"/>
          </w:tcPr>
          <w:p w14:paraId="0EBE0ED7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药大</w:t>
            </w:r>
          </w:p>
        </w:tc>
      </w:tr>
      <w:tr w14:paraId="2410E7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7EADC7A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5B41BC21">
            <w:pPr>
              <w:jc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</w:rPr>
              <w:t>药事法规</w:t>
            </w:r>
          </w:p>
        </w:tc>
        <w:tc>
          <w:tcPr>
            <w:tcW w:w="930" w:type="dxa"/>
            <w:vAlign w:val="center"/>
          </w:tcPr>
          <w:p w14:paraId="1A233D84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17/1</w:t>
            </w:r>
          </w:p>
        </w:tc>
        <w:tc>
          <w:tcPr>
            <w:tcW w:w="1860" w:type="dxa"/>
            <w:vAlign w:val="center"/>
          </w:tcPr>
          <w:p w14:paraId="18C32F91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谢金平 副教授</w:t>
            </w:r>
          </w:p>
        </w:tc>
        <w:tc>
          <w:tcPr>
            <w:tcW w:w="1568" w:type="dxa"/>
            <w:vAlign w:val="center"/>
          </w:tcPr>
          <w:p w14:paraId="35814C92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276732949</w:t>
            </w:r>
          </w:p>
        </w:tc>
        <w:tc>
          <w:tcPr>
            <w:tcW w:w="1417" w:type="dxa"/>
            <w:vAlign w:val="center"/>
          </w:tcPr>
          <w:p w14:paraId="4A8D1557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0DA0ED64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vAlign w:val="center"/>
          </w:tcPr>
          <w:p w14:paraId="6E1D7BAC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药大</w:t>
            </w:r>
          </w:p>
        </w:tc>
      </w:tr>
      <w:tr w14:paraId="6DE43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671F9A1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4267BFAC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揭秘大气污染</w:t>
            </w:r>
          </w:p>
        </w:tc>
        <w:tc>
          <w:tcPr>
            <w:tcW w:w="930" w:type="dxa"/>
            <w:vAlign w:val="center"/>
          </w:tcPr>
          <w:p w14:paraId="2130F65D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32/2</w:t>
            </w:r>
          </w:p>
        </w:tc>
        <w:tc>
          <w:tcPr>
            <w:tcW w:w="1860" w:type="dxa"/>
            <w:vAlign w:val="center"/>
          </w:tcPr>
          <w:p w14:paraId="6E680F32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朱彬 教授</w:t>
            </w:r>
          </w:p>
        </w:tc>
        <w:tc>
          <w:tcPr>
            <w:tcW w:w="1568" w:type="dxa"/>
            <w:vAlign w:val="center"/>
          </w:tcPr>
          <w:p w14:paraId="291BE0F5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869447182</w:t>
            </w:r>
          </w:p>
        </w:tc>
        <w:tc>
          <w:tcPr>
            <w:tcW w:w="1417" w:type="dxa"/>
            <w:vAlign w:val="center"/>
          </w:tcPr>
          <w:p w14:paraId="2D91F125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52DCDF9F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vAlign w:val="center"/>
          </w:tcPr>
          <w:p w14:paraId="7E7BC607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南信大</w:t>
            </w:r>
          </w:p>
        </w:tc>
      </w:tr>
      <w:tr w14:paraId="7A91FE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5E9B4F7D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07455883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罪与罚的故事</w:t>
            </w:r>
          </w:p>
        </w:tc>
        <w:tc>
          <w:tcPr>
            <w:tcW w:w="930" w:type="dxa"/>
            <w:vAlign w:val="center"/>
          </w:tcPr>
          <w:p w14:paraId="0A6154DD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32/2</w:t>
            </w:r>
          </w:p>
        </w:tc>
        <w:tc>
          <w:tcPr>
            <w:tcW w:w="1860" w:type="dxa"/>
            <w:vAlign w:val="center"/>
          </w:tcPr>
          <w:p w14:paraId="53014966">
            <w:pPr>
              <w:jc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宋立军 副教授</w:t>
            </w:r>
          </w:p>
        </w:tc>
        <w:tc>
          <w:tcPr>
            <w:tcW w:w="1568" w:type="dxa"/>
            <w:vAlign w:val="center"/>
          </w:tcPr>
          <w:p w14:paraId="7369A0D9">
            <w:pPr>
              <w:jc w:val="center"/>
              <w:rPr>
                <w:rFonts w:ascii="黑体" w:hAnsi="黑体" w:eastAsia="黑体" w:cs="黑体"/>
                <w:sz w:val="22"/>
                <w:highlight w:val="none"/>
                <w:lang w:eastAsia="zh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  <w:lang w:eastAsia="zh"/>
              </w:rPr>
              <w:t>807468159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4C9A05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33BD8EF4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vAlign w:val="center"/>
          </w:tcPr>
          <w:p w14:paraId="0A21F804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南信大</w:t>
            </w:r>
          </w:p>
        </w:tc>
      </w:tr>
      <w:tr w14:paraId="051C2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7784FA92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438DA335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美从何处寻——在艺术和生活中体验美</w:t>
            </w:r>
          </w:p>
        </w:tc>
        <w:tc>
          <w:tcPr>
            <w:tcW w:w="930" w:type="dxa"/>
            <w:vAlign w:val="center"/>
          </w:tcPr>
          <w:p w14:paraId="2BBB0D55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32/2</w:t>
            </w:r>
          </w:p>
        </w:tc>
        <w:tc>
          <w:tcPr>
            <w:tcW w:w="1860" w:type="dxa"/>
            <w:vAlign w:val="center"/>
          </w:tcPr>
          <w:p w14:paraId="41FB50FE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马凌燕 副教授</w:t>
            </w:r>
          </w:p>
        </w:tc>
        <w:tc>
          <w:tcPr>
            <w:tcW w:w="1568" w:type="dxa"/>
            <w:vAlign w:val="center"/>
          </w:tcPr>
          <w:p w14:paraId="615EF551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519955650</w:t>
            </w:r>
          </w:p>
        </w:tc>
        <w:tc>
          <w:tcPr>
            <w:tcW w:w="1417" w:type="dxa"/>
            <w:vAlign w:val="center"/>
          </w:tcPr>
          <w:p w14:paraId="12F6047D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0316DDA5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vAlign w:val="center"/>
          </w:tcPr>
          <w:p w14:paraId="1F41B931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南信大</w:t>
            </w:r>
          </w:p>
        </w:tc>
      </w:tr>
      <w:tr w14:paraId="7687B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0F9045FE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2CD9CEAE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仰望夜空——天文学入门</w:t>
            </w:r>
          </w:p>
        </w:tc>
        <w:tc>
          <w:tcPr>
            <w:tcW w:w="930" w:type="dxa"/>
            <w:vAlign w:val="center"/>
          </w:tcPr>
          <w:p w14:paraId="3ADAC5E6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32/2</w:t>
            </w:r>
          </w:p>
        </w:tc>
        <w:tc>
          <w:tcPr>
            <w:tcW w:w="1860" w:type="dxa"/>
            <w:vAlign w:val="center"/>
          </w:tcPr>
          <w:p w14:paraId="29A93C57">
            <w:pPr>
              <w:widowControl/>
              <w:spacing w:line="280" w:lineRule="exact"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王琳 副教授</w:t>
            </w:r>
          </w:p>
          <w:p w14:paraId="75E6D67A">
            <w:pPr>
              <w:widowControl/>
              <w:spacing w:line="280" w:lineRule="exact"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李守波 讲师</w:t>
            </w:r>
          </w:p>
        </w:tc>
        <w:tc>
          <w:tcPr>
            <w:tcW w:w="1568" w:type="dxa"/>
            <w:vAlign w:val="center"/>
          </w:tcPr>
          <w:p w14:paraId="33BF02ED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916338880</w:t>
            </w:r>
          </w:p>
        </w:tc>
        <w:tc>
          <w:tcPr>
            <w:tcW w:w="1417" w:type="dxa"/>
            <w:vAlign w:val="center"/>
          </w:tcPr>
          <w:p w14:paraId="41E01AA2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4D6A9F34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vAlign w:val="center"/>
          </w:tcPr>
          <w:p w14:paraId="0E6A6C61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南信大</w:t>
            </w:r>
          </w:p>
        </w:tc>
      </w:tr>
      <w:tr w14:paraId="5074FD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3B96419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0E5EE918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市场调查与研究</w:t>
            </w:r>
          </w:p>
        </w:tc>
        <w:tc>
          <w:tcPr>
            <w:tcW w:w="930" w:type="dxa"/>
            <w:vAlign w:val="center"/>
          </w:tcPr>
          <w:p w14:paraId="6A20E9C6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32/2</w:t>
            </w:r>
          </w:p>
        </w:tc>
        <w:tc>
          <w:tcPr>
            <w:tcW w:w="1860" w:type="dxa"/>
            <w:vAlign w:val="center"/>
          </w:tcPr>
          <w:p w14:paraId="0BB549A5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雷晶 副教授</w:t>
            </w:r>
          </w:p>
        </w:tc>
        <w:tc>
          <w:tcPr>
            <w:tcW w:w="1568" w:type="dxa"/>
            <w:vAlign w:val="center"/>
          </w:tcPr>
          <w:p w14:paraId="44D6E3F5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755957581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F3FD82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65510CFC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vAlign w:val="center"/>
          </w:tcPr>
          <w:p w14:paraId="716C188E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南邮</w:t>
            </w:r>
          </w:p>
        </w:tc>
      </w:tr>
      <w:tr w14:paraId="201F1E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55A3CC1E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66D28693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信号与系统</w:t>
            </w:r>
          </w:p>
        </w:tc>
        <w:tc>
          <w:tcPr>
            <w:tcW w:w="930" w:type="dxa"/>
            <w:vAlign w:val="center"/>
          </w:tcPr>
          <w:p w14:paraId="2ABC2CE8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64/4</w:t>
            </w:r>
          </w:p>
        </w:tc>
        <w:tc>
          <w:tcPr>
            <w:tcW w:w="1860" w:type="dxa"/>
            <w:vAlign w:val="center"/>
          </w:tcPr>
          <w:p w14:paraId="603F469B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解培中 教授</w:t>
            </w:r>
          </w:p>
        </w:tc>
        <w:tc>
          <w:tcPr>
            <w:tcW w:w="1568" w:type="dxa"/>
            <w:vAlign w:val="center"/>
          </w:tcPr>
          <w:p w14:paraId="5FFF96CF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573401239</w:t>
            </w:r>
          </w:p>
        </w:tc>
        <w:tc>
          <w:tcPr>
            <w:tcW w:w="1417" w:type="dxa"/>
            <w:vAlign w:val="center"/>
          </w:tcPr>
          <w:p w14:paraId="1CC236E3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78F3A057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vAlign w:val="center"/>
          </w:tcPr>
          <w:p w14:paraId="4A36DB96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南邮</w:t>
            </w:r>
          </w:p>
        </w:tc>
      </w:tr>
      <w:tr w14:paraId="23365D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0335B364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4F9A4B1B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中国传统手工艺与文化创意设计</w:t>
            </w:r>
          </w:p>
        </w:tc>
        <w:tc>
          <w:tcPr>
            <w:tcW w:w="930" w:type="dxa"/>
            <w:vAlign w:val="center"/>
          </w:tcPr>
          <w:p w14:paraId="12E61FD7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32/2</w:t>
            </w:r>
          </w:p>
        </w:tc>
        <w:tc>
          <w:tcPr>
            <w:tcW w:w="1860" w:type="dxa"/>
            <w:vAlign w:val="center"/>
          </w:tcPr>
          <w:p w14:paraId="541A5877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孙亚云 教授</w:t>
            </w:r>
          </w:p>
        </w:tc>
        <w:tc>
          <w:tcPr>
            <w:tcW w:w="1568" w:type="dxa"/>
            <w:vAlign w:val="center"/>
          </w:tcPr>
          <w:p w14:paraId="38D543AB">
            <w:pPr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1072164219</w:t>
            </w:r>
          </w:p>
        </w:tc>
        <w:tc>
          <w:tcPr>
            <w:tcW w:w="1417" w:type="dxa"/>
            <w:vAlign w:val="center"/>
          </w:tcPr>
          <w:p w14:paraId="56771DC5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0F4C71C1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</w:t>
            </w:r>
            <w:r>
              <w:rPr>
                <w:rFonts w:hint="eastAsia" w:ascii="黑体" w:hAnsi="黑体" w:eastAsia="黑体" w:cs="黑体"/>
                <w:sz w:val="22"/>
                <w:highlight w:val="none"/>
                <w:lang w:val="en-US" w:eastAsia="zh-CN"/>
              </w:rPr>
              <w:t>5.24</w:t>
            </w:r>
          </w:p>
        </w:tc>
        <w:tc>
          <w:tcPr>
            <w:tcW w:w="982" w:type="dxa"/>
            <w:vAlign w:val="center"/>
          </w:tcPr>
          <w:p w14:paraId="1DA0847C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矿大</w:t>
            </w:r>
          </w:p>
        </w:tc>
      </w:tr>
      <w:tr w14:paraId="47B10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5" w:type="dxa"/>
            <w:vAlign w:val="center"/>
          </w:tcPr>
          <w:p w14:paraId="73553A60">
            <w:pPr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 w:cs="黑体"/>
                <w:sz w:val="22"/>
                <w:highlight w:val="none"/>
              </w:rPr>
            </w:pPr>
          </w:p>
        </w:tc>
        <w:tc>
          <w:tcPr>
            <w:tcW w:w="3712" w:type="dxa"/>
            <w:vAlign w:val="center"/>
          </w:tcPr>
          <w:p w14:paraId="27AD77B4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谈天说“地”——解析地球科学</w:t>
            </w:r>
          </w:p>
        </w:tc>
        <w:tc>
          <w:tcPr>
            <w:tcW w:w="930" w:type="dxa"/>
            <w:vAlign w:val="center"/>
          </w:tcPr>
          <w:p w14:paraId="44D5ED90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32/2</w:t>
            </w:r>
          </w:p>
        </w:tc>
        <w:tc>
          <w:tcPr>
            <w:tcW w:w="1860" w:type="dxa"/>
            <w:vAlign w:val="center"/>
          </w:tcPr>
          <w:p w14:paraId="5E07777D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徐继山 教授</w:t>
            </w:r>
          </w:p>
        </w:tc>
        <w:tc>
          <w:tcPr>
            <w:tcW w:w="1568" w:type="dxa"/>
            <w:vAlign w:val="center"/>
          </w:tcPr>
          <w:p w14:paraId="5F7FEFDE">
            <w:pPr>
              <w:jc w:val="center"/>
              <w:rPr>
                <w:rFonts w:ascii="黑体" w:hAnsi="黑体" w:eastAsia="黑体" w:cs="黑体"/>
                <w:sz w:val="22"/>
                <w:highlight w:val="none"/>
                <w:lang w:eastAsia="zh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highlight w:val="none"/>
                <w:lang w:eastAsia="zh"/>
              </w:rPr>
              <w:t>747096691</w:t>
            </w:r>
          </w:p>
        </w:tc>
        <w:tc>
          <w:tcPr>
            <w:tcW w:w="1417" w:type="dxa"/>
            <w:vAlign w:val="center"/>
          </w:tcPr>
          <w:p w14:paraId="4A220259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超星学习通</w:t>
            </w:r>
          </w:p>
        </w:tc>
        <w:tc>
          <w:tcPr>
            <w:tcW w:w="1268" w:type="dxa"/>
            <w:vAlign w:val="center"/>
          </w:tcPr>
          <w:p w14:paraId="15C0DCFD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4.1-6.1</w:t>
            </w:r>
          </w:p>
        </w:tc>
        <w:tc>
          <w:tcPr>
            <w:tcW w:w="982" w:type="dxa"/>
            <w:vAlign w:val="center"/>
          </w:tcPr>
          <w:p w14:paraId="22EA826B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highlight w:val="none"/>
              </w:rPr>
              <w:t>矿大</w:t>
            </w:r>
          </w:p>
        </w:tc>
      </w:tr>
    </w:tbl>
    <w:p w14:paraId="37991252">
      <w:pPr>
        <w:spacing w:line="20" w:lineRule="exact"/>
        <w:jc w:val="center"/>
      </w:pPr>
      <w:r>
        <w:rPr>
          <w:rFonts w:hint="eastAsia"/>
        </w:rPr>
        <w:t>61</w:t>
      </w:r>
    </w:p>
    <w:p w14:paraId="52CFB4CF">
      <w:pPr>
        <w:shd w:val="clear"/>
        <w:spacing w:line="20" w:lineRule="exact"/>
        <w:jc w:val="center"/>
        <w:rPr>
          <w:rFonts w:hint="eastAsia"/>
          <w:lang w:eastAsia="zh"/>
        </w:rPr>
      </w:pPr>
      <w:r>
        <w:rPr>
          <w:rFonts w:hint="eastAsia"/>
          <w:lang w:eastAsia="zh"/>
        </w:rPr>
        <w:t>61</w:t>
      </w:r>
    </w:p>
    <w:p w14:paraId="14356907">
      <w:pPr>
        <w:jc w:val="center"/>
        <w:rPr>
          <w:rFonts w:hint="eastAsia" w:ascii="宋体" w:hAnsi="宋体" w:eastAsia="宋体"/>
          <w:b/>
          <w:sz w:val="28"/>
          <w:szCs w:val="36"/>
        </w:rPr>
        <w:sectPr>
          <w:footerReference r:id="rId4" w:type="default"/>
          <w:pgSz w:w="16838" w:h="11906" w:orient="landscape"/>
          <w:pgMar w:top="1800" w:right="1440" w:bottom="1800" w:left="144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52EE6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各位同学：</w:t>
      </w:r>
    </w:p>
    <w:p w14:paraId="2E64D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江苏省高校混合式精品通识联盟课程，开设在超星平台，以下为平台的使用说明。</w:t>
      </w:r>
    </w:p>
    <w:p w14:paraId="190E2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32"/>
          <w:szCs w:val="32"/>
          <w:lang w:val="en-US" w:eastAsia="zh-CN"/>
        </w:rPr>
        <w:t>★重点说明：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选修江苏省高校混合式精品通识联盟课程的学生</w:t>
      </w:r>
      <w:r>
        <w:rPr>
          <w:rFonts w:hint="eastAsia" w:ascii="楷体" w:hAnsi="楷体" w:eastAsia="楷体" w:cs="楷体"/>
          <w:b/>
          <w:bCs/>
          <w:color w:val="C00000"/>
          <w:sz w:val="32"/>
          <w:szCs w:val="32"/>
          <w:lang w:val="en-US" w:eastAsia="zh-CN"/>
        </w:rPr>
        <w:t>必须</w:t>
      </w:r>
      <w:r>
        <w:rPr>
          <w:rFonts w:hint="eastAsia" w:ascii="楷体" w:hAnsi="楷体" w:eastAsia="楷体" w:cs="楷体"/>
          <w:color w:val="FF0000"/>
          <w:sz w:val="32"/>
          <w:szCs w:val="32"/>
          <w:lang w:val="en-US" w:eastAsia="zh-CN"/>
        </w:rPr>
        <w:t>加入课程qq群及时与教师联系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。</w:t>
      </w:r>
    </w:p>
    <w:p w14:paraId="64B19F17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default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</w:pPr>
      <w:bookmarkStart w:id="4" w:name="_Toc23152"/>
      <w:bookmarkStart w:id="5" w:name="_Toc10179"/>
      <w:r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  <w:t>若存在使用问题，以及联系不上老师的问题，请加qq群743053789。</w:t>
      </w:r>
      <w:bookmarkEnd w:id="4"/>
      <w:bookmarkEnd w:id="5"/>
    </w:p>
    <w:p w14:paraId="3B8FF6DE"/>
    <w:p w14:paraId="00F436EE">
      <w:r>
        <w:br w:type="page"/>
      </w:r>
    </w:p>
    <w:bookmarkEnd w:id="3"/>
    <w:p w14:paraId="32B5829A">
      <w:pPr>
        <w:pStyle w:val="2"/>
        <w:spacing w:line="360" w:lineRule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bookmarkStart w:id="6" w:name="_Toc25871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一、超星平台学习说明</w:t>
      </w:r>
      <w:bookmarkEnd w:id="6"/>
    </w:p>
    <w:p w14:paraId="013360AF">
      <w:pPr>
        <w:pStyle w:val="2"/>
        <w:spacing w:line="360" w:lineRule="auto"/>
        <w:rPr>
          <w:rFonts w:hint="default" w:ascii="楷体" w:hAnsi="楷体" w:eastAsia="楷体" w:cs="楷体"/>
          <w:lang w:val="en-US" w:eastAsia="zh-CN"/>
        </w:rPr>
      </w:pPr>
      <w:bookmarkStart w:id="7" w:name="_Toc19649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1.登录</w:t>
      </w:r>
      <w:bookmarkEnd w:id="7"/>
    </w:p>
    <w:p w14:paraId="05150824">
      <w:pPr>
        <w:pStyle w:val="3"/>
        <w:spacing w:line="360" w:lineRule="auto"/>
        <w:rPr>
          <w:rFonts w:ascii="楷体" w:hAnsi="楷体" w:eastAsia="楷体" w:cs="楷体"/>
        </w:rPr>
      </w:pPr>
      <w:bookmarkStart w:id="8" w:name="_Toc1627888852"/>
      <w:bookmarkStart w:id="9" w:name="_Toc6489"/>
      <w:r>
        <w:rPr>
          <w:rFonts w:hint="eastAsia" w:ascii="楷体" w:hAnsi="楷体" w:eastAsia="楷体" w:cs="楷体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167640</wp:posOffset>
            </wp:positionV>
            <wp:extent cx="1800225" cy="1800225"/>
            <wp:effectExtent l="0" t="0" r="3175" b="3175"/>
            <wp:wrapTight wrapText="bothSides">
              <wp:wrapPolygon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8" name="图片 8" descr="C:\Users\Administrator\Desktop\学习通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学习通二维码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</w:rPr>
        <w:t>1.</w:t>
      </w:r>
      <w:r>
        <w:rPr>
          <w:rFonts w:hint="eastAsia" w:ascii="楷体" w:hAnsi="楷体" w:eastAsia="楷体" w:cs="楷体"/>
          <w:lang w:val="en-US" w:eastAsia="zh-CN"/>
        </w:rPr>
        <w:t>1</w:t>
      </w:r>
      <w:r>
        <w:rPr>
          <w:rFonts w:hint="eastAsia" w:ascii="楷体" w:hAnsi="楷体" w:eastAsia="楷体" w:cs="楷体"/>
        </w:rPr>
        <w:t>手机端登录</w:t>
      </w:r>
      <w:bookmarkEnd w:id="8"/>
      <w:bookmarkEnd w:id="9"/>
    </w:p>
    <w:p w14:paraId="6FF60BC8">
      <w:pPr>
        <w:spacing w:line="360" w:lineRule="auto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1. 下载学习通APP</w:t>
      </w:r>
    </w:p>
    <w:p w14:paraId="11F45C73">
      <w:pPr>
        <w:spacing w:line="360" w:lineRule="auto"/>
        <w:ind w:firstLine="480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扫描</w:t>
      </w:r>
      <w:r>
        <w:rPr>
          <w:rFonts w:hint="eastAsia" w:ascii="楷体" w:hAnsi="楷体" w:eastAsia="楷体" w:cs="楷体"/>
          <w:b/>
          <w:sz w:val="24"/>
          <w:szCs w:val="24"/>
        </w:rPr>
        <w:t>右方二维码</w:t>
      </w:r>
      <w:r>
        <w:rPr>
          <w:rFonts w:hint="eastAsia" w:ascii="楷体" w:hAnsi="楷体" w:eastAsia="楷体" w:cs="楷体"/>
          <w:sz w:val="24"/>
          <w:szCs w:val="24"/>
        </w:rPr>
        <w:t>，下载超星学习通APP</w:t>
      </w:r>
    </w:p>
    <w:p w14:paraId="5D6838B1">
      <w:pPr>
        <w:spacing w:line="360" w:lineRule="auto"/>
        <w:ind w:firstLine="480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或手机应用市场，搜索</w:t>
      </w:r>
      <w:r>
        <w:rPr>
          <w:rFonts w:hint="eastAsia" w:ascii="楷体" w:hAnsi="楷体" w:eastAsia="楷体" w:cs="楷体"/>
          <w:b/>
          <w:bCs/>
          <w:sz w:val="24"/>
          <w:szCs w:val="24"/>
        </w:rPr>
        <w:t>“学习通”</w:t>
      </w:r>
      <w:r>
        <w:rPr>
          <w:rFonts w:hint="eastAsia" w:ascii="楷体" w:hAnsi="楷体" w:eastAsia="楷体" w:cs="楷体"/>
          <w:sz w:val="24"/>
          <w:szCs w:val="24"/>
        </w:rPr>
        <w:t>下载</w:t>
      </w:r>
    </w:p>
    <w:p w14:paraId="28BB85AD">
      <w:pPr>
        <w:spacing w:line="360" w:lineRule="auto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2. 登录学习通</w:t>
      </w:r>
    </w:p>
    <w:p w14:paraId="52A62F68">
      <w:pPr>
        <w:spacing w:line="360" w:lineRule="auto"/>
        <w:ind w:firstLine="482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Style w:val="14"/>
          <w:rFonts w:hint="eastAsia" w:ascii="楷体" w:hAnsi="楷体" w:eastAsia="楷体" w:cs="楷体"/>
          <w:color w:val="000000"/>
          <w:sz w:val="24"/>
          <w:szCs w:val="24"/>
        </w:rPr>
        <w:t>（1）注册</w:t>
      </w:r>
    </w:p>
    <w:p w14:paraId="0457AFB0">
      <w:pPr>
        <w:spacing w:line="360" w:lineRule="auto"/>
        <w:ind w:firstLine="480" w:firstLineChars="200"/>
        <w:jc w:val="left"/>
        <w:rPr>
          <w:rStyle w:val="21"/>
          <w:rFonts w:ascii="楷体" w:hAnsi="楷体" w:eastAsia="楷体" w:cs="楷体"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color w:val="000000"/>
          <w:sz w:val="24"/>
          <w:szCs w:val="24"/>
        </w:rPr>
        <w:t>打开学习通，进入注册登录界面，选择“新用户注册”，输入手机号并获取验证码，设置密码。</w:t>
      </w:r>
      <w:r>
        <w:rPr>
          <w:rStyle w:val="21"/>
          <w:rFonts w:hint="eastAsia" w:ascii="楷体" w:hAnsi="楷体" w:eastAsia="楷体" w:cs="楷体"/>
          <w:color w:val="000000"/>
          <w:sz w:val="24"/>
          <w:szCs w:val="24"/>
        </w:rPr>
        <w:t> </w:t>
      </w:r>
    </w:p>
    <w:p w14:paraId="2250A3E8">
      <w:pPr>
        <w:spacing w:line="360" w:lineRule="auto"/>
        <w:jc w:val="left"/>
        <w:rPr>
          <w:rStyle w:val="14"/>
          <w:rFonts w:ascii="楷体" w:hAnsi="楷体" w:eastAsia="楷体" w:cs="楷体"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2272030</wp:posOffset>
                </wp:positionV>
                <wp:extent cx="716280" cy="271780"/>
                <wp:effectExtent l="6350" t="6350" r="13970" b="26670"/>
                <wp:wrapNone/>
                <wp:docPr id="87" name="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6875" y="5431155"/>
                          <a:ext cx="716280" cy="27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19C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1.25pt;margin-top:178.9pt;height:21.4pt;width:56.4pt;z-index:251663360;v-text-anchor:middle;mso-width-relative:page;mso-height-relative:page;" filled="f" stroked="t" coordsize="21600,21600" o:gfxdata="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RKHEV1gAAAAoBAAAPAAAAAAAAAAEAIAAAACIA&#10;AABkcnMvZG93bnJldi54bWxQSwECFAAUAAAACACHTuJAkyIUpH0CAADjBAAADgAAAAAAAAABACAA&#10;AAAlAQAAZHJzL2Uyb0RvYy54bWxQSwUGAAAAAAYABgBZAQAAFAYAAAAA&#10;">
                <v:fill on="f" focussize="0,0"/>
                <v:stroke weight="1pt" color="#FF0000 [3205]" miterlimit="8" joinstyle="miter"/>
                <v:imagedata o:title=""/>
                <o:lock v:ext="edit" aspectratio="f"/>
                <v:textbox>
                  <w:txbxContent>
                    <w:p w14:paraId="17119C4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4032885</wp:posOffset>
                </wp:positionH>
                <wp:positionV relativeFrom="paragraph">
                  <wp:posOffset>1508760</wp:posOffset>
                </wp:positionV>
                <wp:extent cx="716280" cy="271780"/>
                <wp:effectExtent l="6350" t="6350" r="13970" b="26670"/>
                <wp:wrapNone/>
                <wp:docPr id="90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27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0DC2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7.55pt;margin-top:118.8pt;height:21.4pt;width:56.4pt;z-index:251665408;v-text-anchor:middle;mso-width-relative:page;mso-height-relative:page;" filled="f" stroked="t" coordsize="21600,21600" o:gfxdata="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cUAmy2AAAAAsBAAAPAAAAAAAAAAEAIAAAACIAAABkcnMvZG93bnJl&#10;di54bWxQSwECFAAUAAAACACHTuJADrBcgG8CAADXBAAADgAAAAAAAAABACAAAAAnAQAAZHJzL2Uy&#10;b0RvYy54bWxQSwUGAAAAAAYABgBZAQAACAYAAAAA&#10;">
                <v:fill on="f" focussize="0,0"/>
                <v:stroke weight="1pt" color="#FF0000 [3205]" miterlimit="8" joinstyle="miter"/>
                <v:imagedata o:title=""/>
                <o:lock v:ext="edit" aspectratio="f"/>
                <v:textbox>
                  <w:txbxContent>
                    <w:p w14:paraId="790DC2D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3043555</wp:posOffset>
                </wp:positionH>
                <wp:positionV relativeFrom="paragraph">
                  <wp:posOffset>1129030</wp:posOffset>
                </wp:positionV>
                <wp:extent cx="1423035" cy="271780"/>
                <wp:effectExtent l="6350" t="6350" r="18415" b="26670"/>
                <wp:wrapNone/>
                <wp:docPr id="89" name="矩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035" cy="27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C893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9.65pt;margin-top:88.9pt;height:21.4pt;width:112.05pt;z-index:251664384;v-text-anchor:middle;mso-width-relative:page;mso-height-relative:page;" filled="f" stroked="t" coordsize="21600,21600" o:gfxdata="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Iu6DEfYAAAACwEAAA8AAAAAAAAAAQAgAAAAIgAAAGRycy9k&#10;b3ducmV2LnhtbFBLAQIUABQAAAAIAIdO4kBPmMV5dAIAANgEAAAOAAAAAAAAAAEAIAAAACcBAABk&#10;cnMvZTJvRG9jLnhtbFBLBQYAAAAABgAGAFkBAAANBgAAAAA=&#10;">
                <v:fill on="f" focussize="0,0"/>
                <v:stroke weight="1pt" color="#FF0000 [3205]" miterlimit="8" joinstyle="miter"/>
                <v:imagedata o:title=""/>
                <o:lock v:ext="edit" aspectratio="f"/>
                <v:textbox>
                  <w:txbxContent>
                    <w:p w14:paraId="77C893F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Style w:val="14"/>
          <w:rFonts w:hint="eastAsia" w:ascii="楷体" w:hAnsi="楷体" w:eastAsia="楷体" w:cs="楷体"/>
          <w:color w:val="000000"/>
          <w:sz w:val="24"/>
          <w:szCs w:val="24"/>
        </w:rPr>
        <w:t xml:space="preserve">      </w:t>
      </w:r>
      <w:r>
        <w:rPr>
          <w:rStyle w:val="14"/>
          <w:rFonts w:hint="eastAsia" w:ascii="楷体" w:hAnsi="楷体" w:eastAsia="楷体" w:cs="楷体"/>
          <w:color w:val="000000"/>
          <w:sz w:val="24"/>
          <w:szCs w:val="24"/>
        </w:rPr>
        <w:drawing>
          <wp:inline distT="0" distB="0" distL="114300" distR="114300">
            <wp:extent cx="2159000" cy="4530090"/>
            <wp:effectExtent l="12700" t="12700" r="12700" b="29210"/>
            <wp:docPr id="82" name="图片 8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1"/>
                    <pic:cNvPicPr>
                      <a:picLocks noChangeAspect="1"/>
                    </pic:cNvPicPr>
                  </pic:nvPicPr>
                  <pic:blipFill>
                    <a:blip r:embed="rId8"/>
                    <a:srcRect t="317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45300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Style w:val="14"/>
          <w:rFonts w:hint="eastAsia" w:ascii="楷体" w:hAnsi="楷体" w:eastAsia="楷体" w:cs="楷体"/>
          <w:color w:val="000000"/>
          <w:sz w:val="24"/>
          <w:szCs w:val="24"/>
        </w:rPr>
        <w:drawing>
          <wp:inline distT="0" distB="0" distL="114300" distR="114300">
            <wp:extent cx="2152015" cy="4524375"/>
            <wp:effectExtent l="12700" t="12700" r="19685" b="34925"/>
            <wp:docPr id="83" name="图片 8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2"/>
                    <pic:cNvPicPr>
                      <a:picLocks noChangeAspect="1"/>
                    </pic:cNvPicPr>
                  </pic:nvPicPr>
                  <pic:blipFill>
                    <a:blip r:embed="rId9"/>
                    <a:srcRect t="3041"/>
                    <a:stretch>
                      <a:fillRect/>
                    </a:stretch>
                  </pic:blipFill>
                  <pic:spPr>
                    <a:xfrm>
                      <a:off x="0" y="0"/>
                      <a:ext cx="2152015" cy="4524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72ABF6">
      <w:pPr>
        <w:spacing w:line="360" w:lineRule="auto"/>
        <w:ind w:firstLine="482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Style w:val="14"/>
          <w:rFonts w:hint="eastAsia" w:ascii="楷体" w:hAnsi="楷体" w:eastAsia="楷体" w:cs="楷体"/>
          <w:color w:val="000000"/>
          <w:sz w:val="24"/>
          <w:szCs w:val="24"/>
        </w:rPr>
        <w:t>（2）绑定单位信息</w:t>
      </w:r>
    </w:p>
    <w:p w14:paraId="6D3C29A4">
      <w:pPr>
        <w:spacing w:line="360" w:lineRule="auto"/>
        <w:ind w:left="240"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color w:val="000000"/>
          <w:sz w:val="24"/>
          <w:szCs w:val="24"/>
        </w:rPr>
        <w:t>首次登录注册的同学，然后按照提示输入学校机构码</w:t>
      </w:r>
      <w:r>
        <w:rPr>
          <w:rFonts w:hint="eastAsia" w:ascii="楷体" w:hAnsi="楷体" w:eastAsia="楷体" w:cs="楷体"/>
          <w:color w:val="FF0000"/>
          <w:sz w:val="24"/>
          <w:szCs w:val="24"/>
        </w:rPr>
        <w:t>1476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：选择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下方</w:t>
      </w:r>
      <w:r>
        <w:rPr>
          <w:rFonts w:hint="eastAsia" w:ascii="楷体" w:hAnsi="楷体" w:eastAsia="楷体" w:cs="楷体"/>
          <w:color w:val="FF0000"/>
          <w:sz w:val="24"/>
          <w:szCs w:val="24"/>
        </w:rPr>
        <w:t>南京中医药大学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填写【学号】【姓名】，点击【验证】登录即可。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绑定完成后电脑端、手机端账号密码一致。</w:t>
      </w:r>
    </w:p>
    <w:p w14:paraId="6ACCD6F1">
      <w:pPr>
        <w:bidi w:val="0"/>
        <w:jc w:val="center"/>
      </w:pPr>
      <w:bookmarkStart w:id="10" w:name="_Toc20718"/>
      <w:r>
        <w:drawing>
          <wp:inline distT="0" distB="0" distL="114300" distR="114300">
            <wp:extent cx="1818005" cy="3028315"/>
            <wp:effectExtent l="0" t="0" r="10795" b="63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22145" cy="3030220"/>
            <wp:effectExtent l="0" t="0" r="1905" b="1778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22145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  <w:bookmarkStart w:id="11" w:name="_Toc752936368"/>
    </w:p>
    <w:p w14:paraId="57B1D7B6">
      <w:pPr>
        <w:pStyle w:val="3"/>
        <w:spacing w:line="360" w:lineRule="auto"/>
        <w:rPr>
          <w:rFonts w:hint="eastAsia" w:ascii="楷体" w:hAnsi="楷体" w:eastAsia="楷体" w:cs="楷体"/>
          <w:sz w:val="30"/>
        </w:rPr>
      </w:pPr>
      <w:bookmarkStart w:id="12" w:name="_Toc16695"/>
      <w:r>
        <w:rPr>
          <w:rFonts w:hint="eastAsia" w:ascii="楷体" w:hAnsi="楷体" w:eastAsia="楷体" w:cs="楷体"/>
          <w:sz w:val="30"/>
        </w:rPr>
        <w:t>1.</w:t>
      </w:r>
      <w:r>
        <w:rPr>
          <w:rFonts w:hint="eastAsia" w:ascii="楷体" w:hAnsi="楷体" w:eastAsia="楷体" w:cs="楷体"/>
          <w:sz w:val="30"/>
          <w:lang w:val="en-US" w:eastAsia="zh-CN"/>
        </w:rPr>
        <w:t>2</w:t>
      </w:r>
      <w:r>
        <w:rPr>
          <w:rFonts w:hint="eastAsia" w:ascii="楷体" w:hAnsi="楷体" w:eastAsia="楷体" w:cs="楷体"/>
          <w:sz w:val="30"/>
        </w:rPr>
        <w:t>电脑端登录</w:t>
      </w:r>
      <w:bookmarkEnd w:id="11"/>
      <w:bookmarkEnd w:id="12"/>
    </w:p>
    <w:p w14:paraId="082F4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ascii="楷体" w:hAnsi="楷体" w:eastAsia="楷体" w:cs="楷体"/>
          <w:sz w:val="24"/>
          <w:szCs w:val="24"/>
        </w:rPr>
      </w:pPr>
      <w:r>
        <w:rPr>
          <w:rFonts w:hint="default" w:ascii="楷体" w:hAnsi="楷体" w:eastAsia="楷体" w:cs="楷体"/>
          <w:sz w:val="24"/>
          <w:szCs w:val="24"/>
        </w:rPr>
        <w:t>浏览器输入</w:t>
      </w:r>
      <w:r>
        <w:rPr>
          <w:rFonts w:hint="eastAsia" w:ascii="楷体" w:hAnsi="楷体" w:eastAsia="楷体" w:cs="楷体"/>
          <w:sz w:val="24"/>
          <w:szCs w:val="24"/>
        </w:rPr>
        <w:t>网址：https://smartedu.njucm.edu.cn，点击</w:t>
      </w:r>
      <w:r>
        <w:rPr>
          <w:rFonts w:hint="default" w:ascii="楷体" w:hAnsi="楷体" w:eastAsia="楷体" w:cs="楷体"/>
          <w:sz w:val="24"/>
          <w:szCs w:val="24"/>
        </w:rPr>
        <w:t>右上角</w:t>
      </w:r>
      <w:r>
        <w:rPr>
          <w:rFonts w:hint="eastAsia" w:ascii="楷体" w:hAnsi="楷体" w:eastAsia="楷体" w:cs="楷体"/>
          <w:b/>
          <w:sz w:val="24"/>
          <w:szCs w:val="24"/>
        </w:rPr>
        <w:t>登录</w:t>
      </w:r>
      <w:r>
        <w:rPr>
          <w:rFonts w:hint="default" w:ascii="楷体" w:hAnsi="楷体" w:eastAsia="楷体" w:cs="楷体"/>
          <w:b/>
          <w:sz w:val="24"/>
          <w:szCs w:val="24"/>
        </w:rPr>
        <w:t>，</w:t>
      </w:r>
      <w:r>
        <w:rPr>
          <w:rFonts w:hint="eastAsia" w:ascii="楷体" w:hAnsi="楷体" w:eastAsia="楷体" w:cs="楷体"/>
          <w:sz w:val="24"/>
          <w:szCs w:val="24"/>
        </w:rPr>
        <w:t>如图所示：</w:t>
      </w:r>
    </w:p>
    <w:p w14:paraId="4FC2C924">
      <w:pPr>
        <w:spacing w:line="360" w:lineRule="auto"/>
        <w:jc w:val="center"/>
      </w:pPr>
      <w:r>
        <w:drawing>
          <wp:inline distT="0" distB="0" distL="114300" distR="114300">
            <wp:extent cx="4427855" cy="2864485"/>
            <wp:effectExtent l="9525" t="9525" r="20320" b="215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27855" cy="2864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57E498">
      <w:pPr>
        <w:pStyle w:val="2"/>
        <w:spacing w:line="360" w:lineRule="auto"/>
        <w:rPr>
          <w:rFonts w:hint="default" w:ascii="楷体" w:hAnsi="楷体" w:eastAsia="楷体" w:cs="楷体"/>
          <w:sz w:val="32"/>
          <w:szCs w:val="32"/>
        </w:rPr>
      </w:pPr>
      <w:bookmarkStart w:id="13" w:name="_Toc529803265"/>
      <w:bookmarkStart w:id="14" w:name="_Toc5789"/>
      <w:bookmarkStart w:id="15" w:name="_Toc496778983"/>
      <w:bookmarkStart w:id="16" w:name="_Toc496798316"/>
      <w:bookmarkStart w:id="17" w:name="_Toc496800656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2.</w:t>
      </w:r>
      <w:r>
        <w:rPr>
          <w:rFonts w:hint="default" w:ascii="楷体" w:hAnsi="楷体" w:eastAsia="楷体" w:cs="楷体"/>
          <w:sz w:val="32"/>
          <w:szCs w:val="32"/>
        </w:rPr>
        <w:t>课程</w:t>
      </w:r>
      <w:bookmarkEnd w:id="13"/>
      <w:r>
        <w:rPr>
          <w:rFonts w:hint="default" w:ascii="楷体" w:hAnsi="楷体" w:eastAsia="楷体" w:cs="楷体"/>
          <w:sz w:val="32"/>
          <w:szCs w:val="32"/>
        </w:rPr>
        <w:t>学习</w:t>
      </w:r>
      <w:bookmarkEnd w:id="14"/>
    </w:p>
    <w:p w14:paraId="660AB244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课程学习的操作，电脑端和手机端互通，任一端口完成任务点，另一端口相应显示完成情况。以此类推，其他模块的操作也是互通的。</w:t>
      </w:r>
    </w:p>
    <w:p w14:paraId="7F968454">
      <w:pPr>
        <w:pStyle w:val="3"/>
        <w:spacing w:line="360" w:lineRule="auto"/>
        <w:rPr>
          <w:rFonts w:hint="default" w:ascii="楷体" w:hAnsi="楷体" w:eastAsia="楷体" w:cs="楷体"/>
          <w:lang w:eastAsia="zh-CN"/>
        </w:rPr>
      </w:pPr>
      <w:bookmarkStart w:id="18" w:name="_Toc3480"/>
      <w:bookmarkStart w:id="19" w:name="_Toc529803266"/>
      <w:r>
        <w:rPr>
          <w:rFonts w:hint="eastAsia" w:ascii="楷体" w:hAnsi="楷体" w:eastAsia="楷体" w:cs="楷体"/>
          <w:lang w:val="en-US" w:eastAsia="zh-CN"/>
        </w:rPr>
        <w:t>2</w:t>
      </w:r>
      <w:r>
        <w:rPr>
          <w:rFonts w:hint="default" w:ascii="楷体" w:hAnsi="楷体" w:eastAsia="楷体" w:cs="楷体"/>
          <w:lang w:eastAsia="zh-CN"/>
        </w:rPr>
        <w:t>.</w:t>
      </w:r>
      <w:r>
        <w:rPr>
          <w:rFonts w:hint="eastAsia" w:ascii="楷体" w:hAnsi="楷体" w:eastAsia="楷体" w:cs="楷体"/>
          <w:lang w:val="en-US" w:eastAsia="zh-CN"/>
        </w:rPr>
        <w:t>1</w:t>
      </w:r>
      <w:r>
        <w:rPr>
          <w:rFonts w:hint="default" w:ascii="楷体" w:hAnsi="楷体" w:eastAsia="楷体" w:cs="楷体"/>
          <w:lang w:eastAsia="zh-CN"/>
        </w:rPr>
        <w:t>手机端学习</w:t>
      </w:r>
      <w:bookmarkEnd w:id="18"/>
    </w:p>
    <w:p w14:paraId="1C265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1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.1课程章节学习</w:t>
      </w:r>
    </w:p>
    <w:p w14:paraId="326B8899">
      <w:pP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Theme="minorEastAsia" w:hAnsiTheme="minorEastAsia" w:cstheme="minorEastAsia"/>
          <w:sz w:val="24"/>
          <w:szCs w:val="24"/>
          <w:lang w:eastAsia="zh-CN"/>
        </w:rPr>
        <w:t>（1）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手机端登录之后，点击“我”，然后点击“课程”，进入所学习的课程。</w:t>
      </w:r>
    </w:p>
    <w:p w14:paraId="58D3CD57">
      <w:r>
        <w:drawing>
          <wp:inline distT="0" distB="0" distL="114300" distR="114300">
            <wp:extent cx="1436370" cy="2794000"/>
            <wp:effectExtent l="67945" t="81280" r="70485" b="8382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279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44955" cy="2789555"/>
            <wp:effectExtent l="69215" t="81280" r="74930" b="8826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44955" cy="2789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47825" cy="2773680"/>
            <wp:effectExtent l="69850" t="81280" r="73025" b="91440"/>
            <wp:docPr id="163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5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773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C54C2CD">
      <w:pPr>
        <w:spacing w:line="360" w:lineRule="auto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（2）点击“在线学习”，章节序号前的黄色圆点表示该章节有未完成任务，数字表示该章节的任务点个数，任务点完成后，颜色变为绿色。</w:t>
      </w:r>
    </w:p>
    <w:p w14:paraId="138444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default"/>
        </w:rPr>
      </w:pPr>
      <w:r>
        <w:t xml:space="preserve">                            </w:t>
      </w:r>
      <w:r>
        <w:drawing>
          <wp:inline distT="0" distB="0" distL="114300" distR="114300">
            <wp:extent cx="1495425" cy="2470785"/>
            <wp:effectExtent l="68580" t="65405" r="74295" b="80010"/>
            <wp:docPr id="164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5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2470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F5D3C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jc w:val="both"/>
        <w:textAlignment w:val="auto"/>
        <w:outlineLvl w:val="9"/>
        <w:rPr>
          <w:rFonts w:hint="default" w:asciiTheme="minorEastAsia" w:hAnsiTheme="minorEastAsia" w:cstheme="minorEastAsia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（3）点击某个章节，进入课程章节内容学习，任务点会进行标注，可进行视频的观看或测验，及学习其他的任务点。在学习的同时，可以进行讨论及记笔记。</w:t>
      </w:r>
      <w:r>
        <w:rPr>
          <w:rFonts w:hint="default" w:asciiTheme="minorEastAsia" w:hAnsiTheme="minorEastAsia" w:cstheme="minorEastAsia"/>
          <w:sz w:val="24"/>
          <w:szCs w:val="24"/>
        </w:rPr>
        <w:t xml:space="preserve">   </w:t>
      </w:r>
    </w:p>
    <w:p w14:paraId="3D50AC34">
      <w:pPr>
        <w:numPr>
          <w:ilvl w:val="0"/>
          <w:numId w:val="0"/>
        </w:numPr>
        <w:ind w:leftChars="0"/>
        <w:rPr>
          <w:rFonts w:hint="default" w:asciiTheme="minorEastAsia" w:hAnsiTheme="minorEastAsia" w:cstheme="minorEastAsia"/>
          <w:sz w:val="24"/>
          <w:szCs w:val="24"/>
          <w:lang w:eastAsia="zh-CN"/>
        </w:rPr>
      </w:pPr>
      <w:r>
        <w:rPr>
          <w:rFonts w:hint="default" w:asciiTheme="minorEastAsia" w:hAnsiTheme="minorEastAsia" w:cstheme="minorEastAsia"/>
          <w:sz w:val="24"/>
          <w:szCs w:val="24"/>
        </w:rPr>
        <w:t xml:space="preserve">       </w:t>
      </w:r>
      <w:r>
        <w:drawing>
          <wp:inline distT="0" distB="0" distL="114300" distR="114300">
            <wp:extent cx="1767205" cy="3192780"/>
            <wp:effectExtent l="71120" t="73025" r="79375" b="86995"/>
            <wp:docPr id="166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6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67205" cy="319278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           </w:t>
      </w:r>
      <w:r>
        <w:drawing>
          <wp:inline distT="0" distB="0" distL="114300" distR="114300">
            <wp:extent cx="1853565" cy="3211830"/>
            <wp:effectExtent l="71755" t="73025" r="81280" b="93345"/>
            <wp:docPr id="167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6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53565" cy="3211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CB22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1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.2参考资料</w:t>
      </w:r>
    </w:p>
    <w:p w14:paraId="02ED1F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jc w:val="both"/>
        <w:textAlignment w:val="auto"/>
        <w:outlineLvl w:val="9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点击“更多”，进入参考资料，可以查看教师共享的课程相关资料。</w:t>
      </w:r>
    </w:p>
    <w:p w14:paraId="7E9690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Theme="minorEastAsia" w:hAnsiTheme="minorEastAsia" w:cstheme="minorEastAsia"/>
          <w:sz w:val="24"/>
          <w:szCs w:val="24"/>
          <w:lang w:eastAsia="zh-CN"/>
        </w:rPr>
      </w:pPr>
      <w:r>
        <w:t xml:space="preserve">                           </w:t>
      </w:r>
      <w:r>
        <w:drawing>
          <wp:inline distT="0" distB="0" distL="114300" distR="114300">
            <wp:extent cx="1658620" cy="3140710"/>
            <wp:effectExtent l="69850" t="72390" r="74930" b="88900"/>
            <wp:docPr id="169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6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3140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20F42E6">
      <w:pPr>
        <w:rPr>
          <w:rFonts w:hint="default" w:ascii="Times New Roman" w:hAnsi="Times New Roman" w:cs="Times New Roman"/>
          <w:sz w:val="24"/>
          <w:szCs w:val="24"/>
          <w:lang w:eastAsia="zh-CN"/>
        </w:rPr>
      </w:pPr>
    </w:p>
    <w:p w14:paraId="58A700F8">
      <w:pPr>
        <w:pStyle w:val="3"/>
        <w:spacing w:line="360" w:lineRule="auto"/>
        <w:rPr>
          <w:rFonts w:hint="default" w:ascii="楷体" w:hAnsi="楷体" w:eastAsia="楷体" w:cs="楷体"/>
        </w:rPr>
      </w:pPr>
      <w:bookmarkStart w:id="20" w:name="_Toc26775"/>
      <w:r>
        <w:rPr>
          <w:rFonts w:hint="eastAsia" w:ascii="楷体" w:hAnsi="楷体" w:eastAsia="楷体" w:cs="楷体"/>
          <w:lang w:val="en-US" w:eastAsia="zh-CN"/>
        </w:rPr>
        <w:t>2</w:t>
      </w:r>
      <w:r>
        <w:rPr>
          <w:rFonts w:hint="eastAsia" w:ascii="楷体" w:hAnsi="楷体" w:eastAsia="楷体" w:cs="楷体"/>
        </w:rPr>
        <w:t>.</w:t>
      </w:r>
      <w:bookmarkEnd w:id="19"/>
      <w:r>
        <w:rPr>
          <w:rFonts w:hint="eastAsia" w:ascii="楷体" w:hAnsi="楷体" w:eastAsia="楷体" w:cs="楷体"/>
          <w:lang w:val="en-US" w:eastAsia="zh-CN"/>
        </w:rPr>
        <w:t>2</w:t>
      </w:r>
      <w:r>
        <w:rPr>
          <w:rFonts w:hint="default" w:ascii="楷体" w:hAnsi="楷体" w:eastAsia="楷体" w:cs="楷体"/>
        </w:rPr>
        <w:t>电脑端学习</w:t>
      </w:r>
      <w:bookmarkEnd w:id="20"/>
    </w:p>
    <w:p w14:paraId="1BDCE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</w:rPr>
        <w:t>.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</w:rPr>
        <w:t>.1课程门户</w:t>
      </w:r>
    </w:p>
    <w:p w14:paraId="253C7A5D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（1）登录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成功后，进入</w:t>
      </w:r>
      <w:r>
        <w:rPr>
          <w:rFonts w:hint="default" w:ascii="楷体" w:hAnsi="楷体" w:eastAsia="楷体" w:cs="楷体"/>
          <w:color w:val="000000"/>
          <w:sz w:val="24"/>
          <w:szCs w:val="24"/>
        </w:rPr>
        <w:t>学习空间，在“我学的课”中点击课程封面，进入所学课程。</w:t>
      </w:r>
    </w:p>
    <w:p w14:paraId="68127038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9230" cy="2491105"/>
            <wp:effectExtent l="12700" t="12700" r="26670" b="3619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911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46506D">
      <w:pPr>
        <w:numPr>
          <w:ilvl w:val="0"/>
          <w:numId w:val="0"/>
        </w:numPr>
        <w:spacing w:line="360" w:lineRule="auto"/>
        <w:rPr>
          <w:rFonts w:hint="eastAsia"/>
        </w:rPr>
      </w:pPr>
      <w:r>
        <w:drawing>
          <wp:inline distT="0" distB="0" distL="114300" distR="114300">
            <wp:extent cx="5261610" cy="2397125"/>
            <wp:effectExtent l="12700" t="12700" r="34290" b="28575"/>
            <wp:docPr id="10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29"/>
                    <pic:cNvPicPr>
                      <a:picLocks noChangeAspect="1"/>
                    </pic:cNvPicPr>
                  </pic:nvPicPr>
                  <pic:blipFill>
                    <a:blip r:embed="rId21"/>
                    <a:srcRect l="-157" t="4751" r="157" b="35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97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686E96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（2）点击右上角“课程评价”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，点击“</w:t>
      </w:r>
      <w:r>
        <w:rPr>
          <w:rFonts w:hint="default" w:ascii="楷体" w:hAnsi="楷体" w:eastAsia="楷体" w:cs="楷体"/>
          <w:color w:val="000000"/>
          <w:sz w:val="24"/>
          <w:szCs w:val="24"/>
        </w:rPr>
        <w:t>课程门户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”，</w:t>
      </w:r>
      <w:r>
        <w:rPr>
          <w:rFonts w:hint="default" w:ascii="楷体" w:hAnsi="楷体" w:eastAsia="楷体" w:cs="楷体"/>
          <w:color w:val="000000"/>
          <w:sz w:val="24"/>
          <w:szCs w:val="24"/>
        </w:rPr>
        <w:t>获得所学课程相关信息。</w:t>
      </w:r>
    </w:p>
    <w:p w14:paraId="025E3216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drawing>
          <wp:inline distT="0" distB="0" distL="114300" distR="114300">
            <wp:extent cx="5273675" cy="2136775"/>
            <wp:effectExtent l="12700" t="12700" r="22225" b="34925"/>
            <wp:docPr id="10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30"/>
                    <pic:cNvPicPr>
                      <a:picLocks noChangeAspect="1"/>
                    </pic:cNvPicPr>
                  </pic:nvPicPr>
                  <pic:blipFill>
                    <a:blip r:embed="rId22"/>
                    <a:srcRect t="53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36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5B4F04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drawing>
          <wp:inline distT="0" distB="0" distL="114300" distR="114300">
            <wp:extent cx="5272405" cy="2482850"/>
            <wp:effectExtent l="12700" t="12700" r="23495" b="19050"/>
            <wp:docPr id="10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31"/>
                    <pic:cNvPicPr>
                      <a:picLocks noChangeAspect="1"/>
                    </pic:cNvPicPr>
                  </pic:nvPicPr>
                  <pic:blipFill>
                    <a:blip r:embed="rId23"/>
                    <a:srcRect t="523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82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2450ED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drawing>
          <wp:inline distT="0" distB="0" distL="114300" distR="114300">
            <wp:extent cx="5264150" cy="2757170"/>
            <wp:effectExtent l="12700" t="12700" r="31750" b="24130"/>
            <wp:docPr id="12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3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57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0F8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</w:rPr>
        <w:t>.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</w:rPr>
        <w:t>.2课程章节学习</w:t>
      </w:r>
    </w:p>
    <w:p w14:paraId="7507C916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（1）点击“进入课程”，进入课程后，左侧的章节目录为课程学习内容，黄色圆点表示该章节有未完成任务，数字表示该章节的任务点个数，任务点完成后，颜色变为绿色。</w:t>
      </w:r>
    </w:p>
    <w:p w14:paraId="203FA1E5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6055" cy="2957830"/>
            <wp:effectExtent l="12700" t="12700" r="29845" b="2667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578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B00EF0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7325" cy="2475230"/>
            <wp:effectExtent l="12700" t="12700" r="28575" b="26670"/>
            <wp:docPr id="137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34"/>
                    <pic:cNvPicPr>
                      <a:picLocks noChangeAspect="1"/>
                    </pic:cNvPicPr>
                  </pic:nvPicPr>
                  <pic:blipFill>
                    <a:blip r:embed="rId26"/>
                    <a:srcRect t="495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75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8A78D8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（2）点击某个章节，进入课程章节内容学习，任务点会进行标注，可进行视频的观看或测验，及学习其他的任务点。</w:t>
      </w:r>
    </w:p>
    <w:p w14:paraId="439BEE71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71135" cy="2462530"/>
            <wp:effectExtent l="0" t="0" r="12065" b="1270"/>
            <wp:docPr id="138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3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625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5C437F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（3）在章节内容学习同时，可以同步记录笔记。</w:t>
      </w:r>
    </w:p>
    <w:p w14:paraId="0CB6D108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4785" cy="2524125"/>
            <wp:effectExtent l="12700" t="12700" r="31115" b="28575"/>
            <wp:docPr id="139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3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24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067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</w:rPr>
        <w:t>.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</w:rPr>
        <w:t>.3</w:t>
      </w:r>
      <w:bookmarkEnd w:id="15"/>
      <w:bookmarkEnd w:id="16"/>
      <w:bookmarkEnd w:id="17"/>
      <w:bookmarkStart w:id="21" w:name="_Toc496778986"/>
      <w:bookmarkStart w:id="22" w:name="_Toc496798319"/>
      <w:bookmarkStart w:id="23" w:name="_Toc496800659"/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资料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学习</w:t>
      </w:r>
    </w:p>
    <w:p w14:paraId="37A114E0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点击资料模块，可以查看老师分享的课程相关视频、文档等资料内容。</w:t>
      </w:r>
    </w:p>
    <w:p w14:paraId="34882AEE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70500" cy="1699260"/>
            <wp:effectExtent l="12700" t="12700" r="25400" b="15240"/>
            <wp:docPr id="141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38"/>
                    <pic:cNvPicPr>
                      <a:picLocks noChangeAspect="1"/>
                    </pic:cNvPicPr>
                  </pic:nvPicPr>
                  <pic:blipFill>
                    <a:blip r:embed="rId29"/>
                    <a:srcRect t="613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992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39A9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.4完成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作业</w:t>
      </w:r>
      <w:bookmarkEnd w:id="21"/>
      <w:bookmarkEnd w:id="22"/>
      <w:bookmarkEnd w:id="23"/>
    </w:p>
    <w:p w14:paraId="3341F568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点击“作业”模块，进入作业模块后，点击未完成的作业，按照要求完成作业并提交。</w:t>
      </w:r>
    </w:p>
    <w:p w14:paraId="55990F2A">
      <w:pPr>
        <w:adjustRightInd w:val="0"/>
        <w:snapToGrid w:val="0"/>
        <w:spacing w:line="360" w:lineRule="auto"/>
        <w:jc w:val="left"/>
      </w:pPr>
      <w:r>
        <w:drawing>
          <wp:inline distT="0" distB="0" distL="114300" distR="114300">
            <wp:extent cx="5260340" cy="1561465"/>
            <wp:effectExtent l="12700" t="12700" r="35560" b="26035"/>
            <wp:docPr id="14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40"/>
                    <pic:cNvPicPr>
                      <a:picLocks noChangeAspect="1"/>
                    </pic:cNvPicPr>
                  </pic:nvPicPr>
                  <pic:blipFill>
                    <a:blip r:embed="rId30"/>
                    <a:srcRect l="495" t="10143" r="-495" b="-2517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561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3A1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</w:pPr>
      <w:bookmarkStart w:id="24" w:name="_Toc445386489"/>
      <w:bookmarkStart w:id="25" w:name="_Toc496778989"/>
      <w:bookmarkStart w:id="26" w:name="_Toc496798322"/>
      <w:bookmarkStart w:id="27" w:name="_Toc496800662"/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.5完成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考试</w:t>
      </w:r>
      <w:bookmarkEnd w:id="24"/>
      <w:bookmarkEnd w:id="25"/>
      <w:bookmarkEnd w:id="26"/>
      <w:bookmarkEnd w:id="27"/>
    </w:p>
    <w:p w14:paraId="1E1B7D86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点击“考试”模块，进入后，点击未完成的考试，在规定时间内完成考试。</w:t>
      </w:r>
    </w:p>
    <w:p w14:paraId="0FF884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5273040" cy="1283970"/>
            <wp:effectExtent l="12700" t="12700" r="22860" b="24130"/>
            <wp:docPr id="144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41"/>
                    <pic:cNvPicPr>
                      <a:picLocks noChangeAspect="1"/>
                    </pic:cNvPicPr>
                  </pic:nvPicPr>
                  <pic:blipFill>
                    <a:blip r:embed="rId31"/>
                    <a:srcRect t="123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839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528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bookmarkStart w:id="28" w:name="_Toc496798325"/>
      <w:bookmarkStart w:id="29" w:name="_Toc496800665"/>
      <w:bookmarkStart w:id="30" w:name="_Toc496778992"/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.6通知与</w:t>
      </w:r>
      <w:bookmarkEnd w:id="28"/>
      <w:bookmarkEnd w:id="29"/>
      <w:bookmarkEnd w:id="30"/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讨论</w:t>
      </w:r>
    </w:p>
    <w:p w14:paraId="78E3EF7A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点击“通知”模块，查看教师发布的通知。</w:t>
      </w:r>
    </w:p>
    <w:p w14:paraId="4B3DDA60">
      <w:pPr>
        <w:numPr>
          <w:ilvl w:val="0"/>
          <w:numId w:val="0"/>
        </w:numPr>
        <w:adjustRightInd w:val="0"/>
        <w:snapToGrid w:val="0"/>
        <w:spacing w:line="360" w:lineRule="auto"/>
      </w:pPr>
      <w:r>
        <w:drawing>
          <wp:inline distT="0" distB="0" distL="114300" distR="114300">
            <wp:extent cx="5262880" cy="1297305"/>
            <wp:effectExtent l="12700" t="12700" r="33020" b="36195"/>
            <wp:docPr id="146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43"/>
                    <pic:cNvPicPr>
                      <a:picLocks noChangeAspect="1"/>
                    </pic:cNvPicPr>
                  </pic:nvPicPr>
                  <pic:blipFill>
                    <a:blip r:embed="rId32"/>
                    <a:srcRect t="1515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2973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A33DCC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点击“讨论”模块，可在此模块发布讨论话题或问题，也可以回复同学问题。</w:t>
      </w:r>
    </w:p>
    <w:p w14:paraId="42F18BBE"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eastAsia"/>
          <w:lang w:eastAsia="zh-CN"/>
        </w:rPr>
      </w:pPr>
      <w:r>
        <w:drawing>
          <wp:inline distT="0" distB="0" distL="114300" distR="114300">
            <wp:extent cx="5260340" cy="1369695"/>
            <wp:effectExtent l="12700" t="12700" r="35560" b="14605"/>
            <wp:docPr id="147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44"/>
                    <pic:cNvPicPr>
                      <a:picLocks noChangeAspect="1"/>
                    </pic:cNvPicPr>
                  </pic:nvPicPr>
                  <pic:blipFill>
                    <a:blip r:embed="rId33"/>
                    <a:srcRect l="483" t="9102" r="-483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3696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pgNumType w:fmt="decimal" w:start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23A7C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D3C72D">
    <w:pPr>
      <w:pStyle w:val="7"/>
      <w:tabs>
        <w:tab w:val="center" w:pos="6979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AE25B8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AE25B8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1"/>
      <w:numFmt w:val="decimal"/>
      <w:suff w:val="nothing"/>
      <w:lvlText w:val="%1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VjNjcyMmYyNzFmMTQwYWQ0MzAzMzE1MDRhYzAwOGQifQ=="/>
  </w:docVars>
  <w:rsids>
    <w:rsidRoot w:val="00A81C5B"/>
    <w:rsid w:val="000172D6"/>
    <w:rsid w:val="00022F1A"/>
    <w:rsid w:val="0008139F"/>
    <w:rsid w:val="000F4CEE"/>
    <w:rsid w:val="00111E1C"/>
    <w:rsid w:val="002454A2"/>
    <w:rsid w:val="00280639"/>
    <w:rsid w:val="00305C85"/>
    <w:rsid w:val="003340C9"/>
    <w:rsid w:val="003F1CD9"/>
    <w:rsid w:val="00405519"/>
    <w:rsid w:val="004428F4"/>
    <w:rsid w:val="005B3108"/>
    <w:rsid w:val="005F504B"/>
    <w:rsid w:val="00635465"/>
    <w:rsid w:val="00697389"/>
    <w:rsid w:val="006F60C9"/>
    <w:rsid w:val="00750E16"/>
    <w:rsid w:val="009F7E6C"/>
    <w:rsid w:val="00A81C5B"/>
    <w:rsid w:val="00AB064C"/>
    <w:rsid w:val="00B4309E"/>
    <w:rsid w:val="00BA1DDB"/>
    <w:rsid w:val="00BF4F16"/>
    <w:rsid w:val="00ED163F"/>
    <w:rsid w:val="00EE2547"/>
    <w:rsid w:val="00EF597D"/>
    <w:rsid w:val="00F67011"/>
    <w:rsid w:val="00FE47D5"/>
    <w:rsid w:val="02074E09"/>
    <w:rsid w:val="03D61430"/>
    <w:rsid w:val="09602465"/>
    <w:rsid w:val="101D0B6C"/>
    <w:rsid w:val="14AE2B4F"/>
    <w:rsid w:val="17621497"/>
    <w:rsid w:val="1BE644AC"/>
    <w:rsid w:val="20686980"/>
    <w:rsid w:val="24EA2896"/>
    <w:rsid w:val="256DE7E0"/>
    <w:rsid w:val="25C8044D"/>
    <w:rsid w:val="25CC5B72"/>
    <w:rsid w:val="26FEDCAE"/>
    <w:rsid w:val="278713B8"/>
    <w:rsid w:val="294D07C8"/>
    <w:rsid w:val="2A16096C"/>
    <w:rsid w:val="2AD030AF"/>
    <w:rsid w:val="2DB68F74"/>
    <w:rsid w:val="336FA5D8"/>
    <w:rsid w:val="33F07DFD"/>
    <w:rsid w:val="38003A11"/>
    <w:rsid w:val="391558B2"/>
    <w:rsid w:val="3E3F6551"/>
    <w:rsid w:val="3F57434B"/>
    <w:rsid w:val="3F9F0716"/>
    <w:rsid w:val="45277F6A"/>
    <w:rsid w:val="4ECF1D80"/>
    <w:rsid w:val="54DF51CB"/>
    <w:rsid w:val="57673718"/>
    <w:rsid w:val="5FDB7AF4"/>
    <w:rsid w:val="65A12046"/>
    <w:rsid w:val="6A2353B6"/>
    <w:rsid w:val="6EDF7137"/>
    <w:rsid w:val="73C95D04"/>
    <w:rsid w:val="77F30651"/>
    <w:rsid w:val="7BFFE561"/>
    <w:rsid w:val="7E8E3F11"/>
    <w:rsid w:val="7FFBE905"/>
    <w:rsid w:val="AB9B1284"/>
    <w:rsid w:val="B6F901E9"/>
    <w:rsid w:val="D5DA4134"/>
    <w:rsid w:val="EF3F20B6"/>
    <w:rsid w:val="F9775F07"/>
    <w:rsid w:val="FFF7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3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semiHidden/>
    <w:unhideWhenUsed/>
    <w:qFormat/>
    <w:uiPriority w:val="99"/>
    <w:pPr>
      <w:spacing w:after="120" w:afterLines="0" w:afterAutospacing="0"/>
      <w:ind w:left="420" w:leftChars="200"/>
    </w:pPr>
  </w:style>
  <w:style w:type="paragraph" w:styleId="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7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Subtitle"/>
    <w:basedOn w:val="1"/>
    <w:next w:val="1"/>
    <w:link w:val="20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11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标题 2 Char"/>
    <w:basedOn w:val="13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标题 1 Char"/>
    <w:basedOn w:val="13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8">
    <w:name w:val="List Paragraph"/>
    <w:basedOn w:val="1"/>
    <w:qFormat/>
    <w:uiPriority w:val="99"/>
    <w:pPr>
      <w:ind w:firstLine="420" w:firstLineChars="200"/>
    </w:pPr>
  </w:style>
  <w:style w:type="paragraph" w:customStyle="1" w:styleId="19">
    <w:name w:val="列出段落1"/>
    <w:basedOn w:val="1"/>
    <w:qFormat/>
    <w:uiPriority w:val="99"/>
    <w:pPr>
      <w:ind w:firstLine="420" w:firstLineChars="200"/>
    </w:pPr>
    <w:rPr>
      <w:rFonts w:ascii="Cambria" w:hAnsi="Cambria" w:eastAsia="宋体" w:cs="Times New Roman"/>
      <w:sz w:val="24"/>
      <w:szCs w:val="24"/>
    </w:rPr>
  </w:style>
  <w:style w:type="character" w:customStyle="1" w:styleId="20">
    <w:name w:val="副标题 Char"/>
    <w:basedOn w:val="13"/>
    <w:link w:val="10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21">
    <w:name w:val="apple-converted-space"/>
    <w:basedOn w:val="13"/>
    <w:qFormat/>
    <w:uiPriority w:val="0"/>
  </w:style>
  <w:style w:type="paragraph" w:customStyle="1" w:styleId="22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customStyle="1" w:styleId="23">
    <w:name w:val="No Spacing"/>
    <w:link w:val="24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24">
    <w:name w:val="无间隔 Char"/>
    <w:basedOn w:val="13"/>
    <w:link w:val="23"/>
    <w:qFormat/>
    <w:uiPriority w:val="1"/>
    <w:rPr>
      <w:kern w:val="0"/>
      <w:sz w:val="22"/>
    </w:rPr>
  </w:style>
  <w:style w:type="character" w:customStyle="1" w:styleId="25">
    <w:name w:val="页眉 Char"/>
    <w:basedOn w:val="13"/>
    <w:link w:val="8"/>
    <w:qFormat/>
    <w:uiPriority w:val="99"/>
    <w:rPr>
      <w:sz w:val="18"/>
      <w:szCs w:val="18"/>
    </w:rPr>
  </w:style>
  <w:style w:type="character" w:customStyle="1" w:styleId="26">
    <w:name w:val="页脚 Char"/>
    <w:basedOn w:val="13"/>
    <w:link w:val="7"/>
    <w:qFormat/>
    <w:uiPriority w:val="99"/>
    <w:rPr>
      <w:sz w:val="18"/>
      <w:szCs w:val="18"/>
    </w:rPr>
  </w:style>
  <w:style w:type="character" w:customStyle="1" w:styleId="27">
    <w:name w:val="font31"/>
    <w:basedOn w:val="13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28">
    <w:name w:val="font01"/>
    <w:basedOn w:val="13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6" Type="http://schemas.openxmlformats.org/officeDocument/2006/relationships/fontTable" Target="fontTable.xml"/><Relationship Id="rId35" Type="http://schemas.openxmlformats.org/officeDocument/2006/relationships/numbering" Target="numbering.xml"/><Relationship Id="rId34" Type="http://schemas.openxmlformats.org/officeDocument/2006/relationships/customXml" Target="../customXml/item1.xml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er" Target="foot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14</Pages>
  <Words>592</Words>
  <Characters>829</Characters>
  <Lines>50</Lines>
  <Paragraphs>14</Paragraphs>
  <TotalTime>1</TotalTime>
  <ScaleCrop>false</ScaleCrop>
  <LinksUpToDate>false</LinksUpToDate>
  <CharactersWithSpaces>874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2018-12-28T15:28:00Z</dcterms:created>
  <dc:creator>Administrator</dc:creator>
  <cp:lastModifiedBy>“Xcc</cp:lastModifiedBy>
  <cp:lastPrinted>2018-12-28T16:28:00Z</cp:lastPrinted>
  <dcterms:modified xsi:type="dcterms:W3CDTF">2026-03-23T08:09:05Z</dcterms:modified>
  <dc:subject>网络教学平台使用手册</dc:subject>
  <dc:title>南京晓庄学院课程中心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CBC3C5A2A4334C4895265E75E730C274_13</vt:lpwstr>
  </property>
  <property fmtid="{D5CDD505-2E9C-101B-9397-08002B2CF9AE}" pid="4" name="KSOTemplateDocerSaveRecord">
    <vt:lpwstr>eyJoZGlkIjoiYTQ1MzYyY2FhMjU2ZGNmYTY0NTFjMDQ5YWU0NWI2ZjMiLCJ1c2VySWQiOiI3MzU5NDEwNDAifQ==</vt:lpwstr>
  </property>
</Properties>
</file>