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420"/>
          <w:tab w:val="left" w:pos="4320" w:leader="none"/>
        </w:tabs>
        <w:rPr>
          <w:rFonts w:ascii="宋体" w:hAnsi="宋体" w:eastAsia="宋体"/>
          <w:b/>
          <w:b/>
          <w:kern w:val="0"/>
          <w:sz w:val="32"/>
          <w:szCs w:val="32"/>
        </w:rPr>
      </w:pPr>
      <w:r>
        <w:rPr>
          <w:rFonts w:ascii="宋体" w:hAnsi="宋体" w:eastAsia="宋体"/>
          <w:sz w:val="28"/>
          <w:szCs w:val="28"/>
        </w:rPr>
        <w:t>附件</w:t>
      </w:r>
      <w:r>
        <w:rPr>
          <w:rFonts w:eastAsia="宋体" w:ascii="宋体" w:hAnsi="宋体"/>
          <w:sz w:val="28"/>
          <w:szCs w:val="28"/>
        </w:rPr>
        <w:t>4</w:t>
      </w:r>
      <w:r>
        <w:rPr>
          <w:rFonts w:ascii="宋体" w:hAnsi="宋体" w:eastAsia="宋体"/>
          <w:sz w:val="28"/>
          <w:szCs w:val="28"/>
        </w:rPr>
        <w:t>：</w:t>
      </w:r>
    </w:p>
    <w:p>
      <w:pPr>
        <w:pStyle w:val="Normal"/>
        <w:widowControl/>
        <w:jc w:val="center"/>
        <w:rPr>
          <w:rFonts w:ascii="STHeiti Light" w:hAnsi="STHeiti Light" w:eastAsia="STHeiti Light"/>
          <w:sz w:val="36"/>
          <w:szCs w:val="36"/>
        </w:rPr>
      </w:pPr>
      <w:r>
        <w:rPr>
          <w:rFonts w:eastAsia="STHeiti Light" w:ascii="STHeiti Light" w:hAnsi="STHeiti Light"/>
          <w:sz w:val="36"/>
          <w:szCs w:val="36"/>
        </w:rPr>
      </w:r>
    </w:p>
    <w:p>
      <w:pPr>
        <w:pStyle w:val="Normal"/>
        <w:widowControl/>
        <w:jc w:val="center"/>
        <w:rPr>
          <w:rFonts w:ascii="STHeiti Light" w:hAnsi="STHeiti Light" w:eastAsia="STHeiti Light"/>
        </w:rPr>
      </w:pPr>
      <w:r>
        <w:rPr>
          <w:sz w:val="84"/>
          <w:szCs w:val="84"/>
        </w:rPr>
      </w:r>
    </w:p>
    <w:p>
      <w:pPr>
        <w:pStyle w:val="Normal"/>
        <w:widowControl/>
        <w:jc w:val="center"/>
        <w:rPr>
          <w:sz w:val="84"/>
          <w:szCs w:val="84"/>
        </w:rPr>
      </w:pPr>
      <w:r>
        <w:rPr>
          <w:rFonts w:eastAsia="STHeiti Light" w:ascii="STHeiti Light" w:hAnsi="STHeiti Light"/>
          <w:sz w:val="84"/>
          <w:szCs w:val="84"/>
        </w:rPr>
        <w:t>202</w:t>
      </w:r>
      <w:r>
        <w:rPr>
          <w:rFonts w:eastAsia="STHeiti Light" w:ascii="STHeiti Light" w:hAnsi="STHeiti Light"/>
          <w:sz w:val="84"/>
          <w:szCs w:val="84"/>
        </w:rPr>
        <w:t>1</w:t>
      </w:r>
      <w:r>
        <w:rPr>
          <w:rFonts w:ascii="STHeiti Light" w:hAnsi="STHeiti Light" w:eastAsia="STHeiti Light"/>
          <w:sz w:val="84"/>
          <w:szCs w:val="84"/>
        </w:rPr>
        <w:t>年江苏省高校</w:t>
      </w:r>
    </w:p>
    <w:p>
      <w:pPr>
        <w:pStyle w:val="Normal"/>
        <w:widowControl/>
        <w:jc w:val="center"/>
        <w:rPr>
          <w:sz w:val="84"/>
          <w:szCs w:val="84"/>
        </w:rPr>
      </w:pPr>
      <w:r>
        <w:rPr>
          <w:rFonts w:ascii="STHeiti Light" w:hAnsi="STHeiti Light" w:eastAsia="STHeiti Light"/>
          <w:sz w:val="84"/>
          <w:szCs w:val="84"/>
        </w:rPr>
        <w:t>微课教学比赛</w:t>
      </w:r>
    </w:p>
    <w:p>
      <w:pPr>
        <w:pStyle w:val="Normal"/>
        <w:widowControl/>
        <w:jc w:val="center"/>
        <w:rPr>
          <w:rFonts w:ascii="STHeiti Light" w:hAnsi="STHeiti Light" w:eastAsia="STHeiti Light"/>
        </w:rPr>
      </w:pPr>
      <w:r>
        <w:rPr>
          <w:sz w:val="84"/>
          <w:szCs w:val="84"/>
        </w:rPr>
      </w:r>
    </w:p>
    <w:p>
      <w:pPr>
        <w:pStyle w:val="Normal"/>
        <w:widowControl/>
        <w:jc w:val="center"/>
        <w:rPr>
          <w:rFonts w:ascii="STHeiti Light" w:hAnsi="STHeiti Light" w:eastAsia="STHeiti Light"/>
          <w:sz w:val="36"/>
          <w:szCs w:val="36"/>
        </w:rPr>
      </w:pPr>
      <w:r>
        <w:rPr>
          <w:rFonts w:ascii="STHeiti Light" w:hAnsi="STHeiti Light" w:eastAsia="STHeiti Light"/>
          <w:sz w:val="84"/>
          <w:szCs w:val="84"/>
        </w:rPr>
        <w:t>教学设计文稿</w:t>
      </w:r>
    </w:p>
    <w:p>
      <w:pPr>
        <w:pStyle w:val="Normal"/>
        <w:widowControl/>
        <w:jc w:val="center"/>
        <w:rPr>
          <w:rFonts w:ascii="FangSong" w:hAnsi="FangSong" w:eastAsia="FangSong"/>
          <w:sz w:val="28"/>
          <w:szCs w:val="28"/>
        </w:rPr>
      </w:pPr>
      <w:r>
        <w:rPr>
          <w:rFonts w:eastAsia="FangSong" w:ascii="FangSong" w:hAnsi="FangSong"/>
          <w:sz w:val="28"/>
          <w:szCs w:val="28"/>
        </w:rPr>
      </w:r>
    </w:p>
    <w:p>
      <w:pPr>
        <w:pStyle w:val="Normal"/>
        <w:widowControl/>
        <w:jc w:val="center"/>
        <w:rPr>
          <w:rFonts w:ascii="FangSong" w:hAnsi="FangSong" w:eastAsia="FangSong"/>
          <w:sz w:val="28"/>
          <w:szCs w:val="28"/>
        </w:rPr>
      </w:pPr>
      <w:r>
        <w:rPr>
          <w:rFonts w:eastAsia="FangSong" w:ascii="FangSong" w:hAnsi="FangSong"/>
          <w:sz w:val="28"/>
          <w:szCs w:val="28"/>
        </w:rPr>
      </w:r>
    </w:p>
    <w:p>
      <w:pPr>
        <w:pStyle w:val="Normal"/>
        <w:widowControl/>
        <w:jc w:val="center"/>
        <w:rPr>
          <w:rFonts w:ascii="FangSong" w:hAnsi="FangSong" w:eastAsia="FangSong"/>
          <w:sz w:val="28"/>
          <w:szCs w:val="28"/>
        </w:rPr>
      </w:pPr>
      <w:r>
        <w:rPr>
          <w:rFonts w:eastAsia="FangSong" w:ascii="FangSong" w:hAnsi="FangSong"/>
          <w:sz w:val="28"/>
          <w:szCs w:val="28"/>
        </w:rPr>
      </w:r>
    </w:p>
    <w:p>
      <w:pPr>
        <w:pStyle w:val="Normal"/>
        <w:widowControl/>
        <w:jc w:val="center"/>
        <w:rPr>
          <w:rFonts w:ascii="FangSong" w:hAnsi="FangSong" w:eastAsia="FangSong"/>
          <w:sz w:val="28"/>
          <w:szCs w:val="28"/>
        </w:rPr>
      </w:pPr>
      <w:r>
        <w:rPr>
          <w:rFonts w:eastAsia="FangSong" w:ascii="FangSong" w:hAnsi="FangSong"/>
          <w:sz w:val="28"/>
          <w:szCs w:val="28"/>
        </w:rPr>
      </w:r>
    </w:p>
    <w:p>
      <w:pPr>
        <w:pStyle w:val="Normal"/>
        <w:widowControl/>
        <w:jc w:val="center"/>
        <w:rPr>
          <w:rFonts w:ascii="FangSong" w:hAnsi="FangSong" w:eastAsia="FangSong"/>
          <w:sz w:val="28"/>
          <w:szCs w:val="28"/>
        </w:rPr>
      </w:pPr>
      <w:r>
        <w:rPr>
          <w:rFonts w:eastAsia="FangSong" w:ascii="FangSong" w:hAnsi="FangSong"/>
          <w:sz w:val="28"/>
          <w:szCs w:val="28"/>
        </w:rPr>
      </w:r>
    </w:p>
    <w:p>
      <w:pPr>
        <w:pStyle w:val="Normal"/>
        <w:widowControl/>
        <w:jc w:val="left"/>
        <w:rPr>
          <w:rFonts w:ascii="FangSong" w:hAnsi="FangSong" w:eastAsia="FangSong"/>
          <w:sz w:val="30"/>
          <w:szCs w:val="30"/>
          <w:u w:val="single"/>
        </w:rPr>
      </w:pPr>
      <w:r>
        <w:rPr>
          <w:rFonts w:ascii="FangSong" w:hAnsi="FangSong" w:eastAsia="FangSong"/>
          <w:sz w:val="28"/>
          <w:szCs w:val="28"/>
        </w:rPr>
        <w:t xml:space="preserve">               </w:t>
      </w:r>
      <w:r>
        <w:rPr>
          <w:rFonts w:ascii="FangSong" w:hAnsi="FangSong" w:eastAsia="FangSong"/>
          <w:sz w:val="30"/>
          <w:szCs w:val="30"/>
        </w:rPr>
        <w:t xml:space="preserve"> </w:t>
      </w:r>
      <w:r>
        <w:rPr>
          <w:rFonts w:ascii="FangSong" w:hAnsi="FangSong" w:eastAsia="FangSong"/>
          <w:sz w:val="30"/>
          <w:szCs w:val="30"/>
        </w:rPr>
        <w:t>作品名称：</w:t>
      </w:r>
      <w:r>
        <w:rPr>
          <w:rFonts w:ascii="FangSong" w:hAnsi="FangSong" w:eastAsia="FangSong"/>
          <w:sz w:val="30"/>
          <w:szCs w:val="30"/>
          <w:u w:val="single"/>
        </w:rPr>
        <w:t xml:space="preserve">               </w:t>
      </w:r>
    </w:p>
    <w:p>
      <w:pPr>
        <w:pStyle w:val="Normal"/>
        <w:widowControl/>
        <w:jc w:val="left"/>
        <w:rPr>
          <w:rFonts w:ascii="FangSong" w:hAnsi="FangSong" w:eastAsia="FangSong"/>
          <w:sz w:val="30"/>
          <w:szCs w:val="30"/>
        </w:rPr>
      </w:pPr>
      <w:r>
        <w:rPr>
          <w:rFonts w:ascii="FangSong" w:hAnsi="FangSong" w:eastAsia="FangSong"/>
          <w:sz w:val="30"/>
          <w:szCs w:val="30"/>
        </w:rPr>
        <w:t xml:space="preserve">               </w:t>
      </w:r>
      <w:r>
        <w:rPr>
          <w:rFonts w:ascii="FangSong" w:hAnsi="FangSong" w:eastAsia="FangSong"/>
          <w:sz w:val="30"/>
          <w:szCs w:val="30"/>
        </w:rPr>
        <w:t>所属专业大类：</w:t>
      </w:r>
      <w:r>
        <w:rPr>
          <w:rFonts w:ascii="FangSong" w:hAnsi="FangSong" w:eastAsia="FangSong"/>
          <w:sz w:val="30"/>
          <w:szCs w:val="30"/>
          <w:u w:val="single"/>
        </w:rPr>
        <w:t xml:space="preserve">           </w:t>
      </w:r>
    </w:p>
    <w:p>
      <w:pPr>
        <w:pStyle w:val="Normal"/>
        <w:widowControl/>
        <w:jc w:val="left"/>
        <w:rPr>
          <w:rFonts w:ascii="FangSong" w:hAnsi="FangSong" w:eastAsia="FangSong"/>
          <w:sz w:val="30"/>
          <w:szCs w:val="30"/>
          <w:u w:val="single"/>
        </w:rPr>
      </w:pPr>
      <w:r>
        <w:rPr>
          <w:rFonts w:ascii="FangSong" w:hAnsi="FangSong" w:eastAsia="FangSong"/>
          <w:sz w:val="30"/>
          <w:szCs w:val="30"/>
        </w:rPr>
        <w:t xml:space="preserve">               </w:t>
      </w:r>
      <w:r>
        <w:rPr>
          <w:rFonts w:ascii="FangSong" w:hAnsi="FangSong" w:eastAsia="FangSong"/>
          <w:sz w:val="30"/>
          <w:szCs w:val="30"/>
        </w:rPr>
        <w:t>专业二级类：</w:t>
      </w:r>
      <w:r>
        <w:rPr>
          <w:rFonts w:ascii="FangSong" w:hAnsi="FangSong" w:eastAsia="FangSong"/>
          <w:sz w:val="30"/>
          <w:szCs w:val="30"/>
          <w:u w:val="single"/>
        </w:rPr>
        <w:t xml:space="preserve">             </w:t>
      </w:r>
    </w:p>
    <w:p>
      <w:pPr>
        <w:pStyle w:val="Normal"/>
        <w:widowControl/>
        <w:jc w:val="left"/>
        <w:rPr>
          <w:rFonts w:ascii="FangSong" w:hAnsi="FangSong" w:eastAsia="FangSong"/>
          <w:sz w:val="30"/>
          <w:szCs w:val="30"/>
          <w:u w:val="single"/>
        </w:rPr>
      </w:pPr>
      <w:r>
        <w:rPr>
          <w:rFonts w:ascii="FangSong" w:hAnsi="FangSong" w:eastAsia="FangSong"/>
          <w:sz w:val="30"/>
          <w:szCs w:val="30"/>
        </w:rPr>
        <w:t xml:space="preserve">               </w:t>
      </w:r>
      <w:r>
        <w:rPr>
          <w:rFonts w:ascii="FangSong" w:hAnsi="FangSong" w:eastAsia="FangSong"/>
          <w:sz w:val="30"/>
          <w:szCs w:val="30"/>
        </w:rPr>
        <w:t>授课对象：</w:t>
      </w:r>
      <w:r>
        <w:rPr>
          <w:rFonts w:ascii="FangSong" w:hAnsi="FangSong" w:eastAsia="FangSong"/>
          <w:sz w:val="30"/>
          <w:szCs w:val="30"/>
          <w:u w:val="single"/>
        </w:rPr>
        <w:t xml:space="preserve">               </w:t>
      </w:r>
    </w:p>
    <w:p>
      <w:pPr>
        <w:pStyle w:val="Normal"/>
        <w:widowControl/>
        <w:jc w:val="left"/>
        <w:rPr>
          <w:rFonts w:ascii="FangSong" w:hAnsi="FangSong" w:eastAsia="FangSong"/>
          <w:sz w:val="30"/>
          <w:szCs w:val="30"/>
          <w:u w:val="single"/>
        </w:rPr>
      </w:pPr>
      <w:r>
        <w:rPr>
          <w:rFonts w:ascii="FangSong" w:hAnsi="FangSong" w:eastAsia="FangSong"/>
          <w:sz w:val="30"/>
          <w:szCs w:val="30"/>
        </w:rPr>
        <w:t xml:space="preserve">               </w:t>
      </w:r>
    </w:p>
    <w:p>
      <w:pPr>
        <w:pStyle w:val="Normal"/>
        <w:widowControl/>
        <w:jc w:val="left"/>
        <w:rPr>
          <w:rFonts w:ascii="FangSong" w:hAnsi="FangSong" w:eastAsia="FangSong"/>
          <w:sz w:val="30"/>
          <w:szCs w:val="30"/>
          <w:u w:val="single"/>
        </w:rPr>
      </w:pPr>
      <w:r>
        <w:rPr>
          <w:rFonts w:eastAsia="FangSong" w:ascii="FangSong" w:hAnsi="FangSong"/>
          <w:sz w:val="30"/>
          <w:szCs w:val="30"/>
          <w:u w:val="single"/>
        </w:rPr>
      </w:r>
    </w:p>
    <w:p>
      <w:pPr>
        <w:pStyle w:val="Normal"/>
        <w:widowControl/>
        <w:jc w:val="left"/>
        <w:rPr/>
      </w:pPr>
      <w:r>
        <w:rPr/>
      </w:r>
    </w:p>
    <w:sectPr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86"/>
    <w:family w:val="roman"/>
    <w:pitch w:val="variable"/>
  </w:font>
  <w:font w:name="等线">
    <w:charset w:val="86"/>
    <w:family w:val="roman"/>
    <w:pitch w:val="variable"/>
  </w:font>
  <w:font w:name="Liberation Sans">
    <w:altName w:val="Arial"/>
    <w:charset w:val="86"/>
    <w:family w:val="swiss"/>
    <w:pitch w:val="variable"/>
  </w:font>
  <w:font w:name="宋体">
    <w:charset w:val="86"/>
    <w:family w:val="roman"/>
    <w:pitch w:val="variable"/>
  </w:font>
  <w:font w:name="STHeiti Light">
    <w:charset w:val="86"/>
    <w:family w:val="roman"/>
    <w:pitch w:val="variable"/>
  </w:font>
  <w:font w:name="FangSong">
    <w:charset w:val="86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420"/>
  <w:compat>
    <w:doNotExpandShiftReturn/>
  </w:compat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等线" w:hAnsi="等线" w:eastAsia="等线" w:cs="" w:asciiTheme="minorHAnsi" w:cstheme="minorBidi" w:eastAsiaTheme="minorEastAsia" w:hAnsiTheme="minorHAnsi"/>
        <w:kern w:val="2"/>
        <w:szCs w:val="22"/>
        <w:lang w:val="en-US" w:eastAsia="zh-CN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73473"/>
    <w:pPr>
      <w:widowControl w:val="false"/>
      <w:bidi w:val="0"/>
      <w:jc w:val="both"/>
    </w:pPr>
    <w:rPr>
      <w:rFonts w:ascii="等线" w:hAnsi="等线" w:eastAsia="等线" w:cs="" w:asciiTheme="minorHAnsi" w:cstheme="minorBidi" w:eastAsiaTheme="minorEastAsia" w:hAnsiTheme="minorHAnsi"/>
      <w:color w:val="auto"/>
      <w:kern w:val="2"/>
      <w:sz w:val="24"/>
      <w:szCs w:val="24"/>
      <w:lang w:val="en-US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标题样式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微软雅黑" w:cs="Lucida 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ucida 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索引"/>
    <w:basedOn w:val="Normal"/>
    <w:qFormat/>
    <w:pPr>
      <w:suppressLineNumbers/>
    </w:pPr>
    <w:rPr>
      <w:rFonts w:cs="Lucida 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Neat_Office/6.2.8.2$Windows_x86 LibreOffice_project/</Application>
  <Pages>1</Pages>
  <Words>46</Words>
  <Characters>49</Characters>
  <CharactersWithSpaces>179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2020-09-09T07:35:00Z</dcterms:created>
  <dc:creator>胡 璟</dc:creator>
  <dc:description/>
  <dc:language>zh-CN</dc:language>
  <cp:lastModifiedBy/>
  <cp:lastPrinted>2021-09-30T16:49:43Z</cp:lastPrinted>
  <dcterms:modified xsi:type="dcterms:W3CDTF">2021-09-30T16:49:46Z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