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74FC3" w14:textId="77777777" w:rsidR="001A1C01" w:rsidRDefault="001A1C01" w:rsidP="001A1C01">
      <w:pPr>
        <w:jc w:val="left"/>
        <w:rPr>
          <w:rFonts w:ascii="仿宋_GB2312" w:eastAsia="仿宋_GB2312" w:hAnsi="Times New Roman" w:cs="Times New Roman"/>
          <w:sz w:val="32"/>
          <w:szCs w:val="32"/>
        </w:rPr>
      </w:pPr>
      <w:r>
        <w:rPr>
          <w:rFonts w:ascii="仿宋_GB2312" w:eastAsia="仿宋_GB2312" w:hAnsi="Times New Roman" w:cs="Times New Roman" w:hint="eastAsia"/>
          <w:sz w:val="32"/>
          <w:szCs w:val="32"/>
        </w:rPr>
        <w:t>附件2：</w:t>
      </w:r>
    </w:p>
    <w:p w14:paraId="63ABAD8D" w14:textId="77777777" w:rsidR="001A1C01" w:rsidRDefault="001A1C01" w:rsidP="001A1C01">
      <w:pPr>
        <w:spacing w:line="400" w:lineRule="exact"/>
        <w:jc w:val="center"/>
        <w:rPr>
          <w:rFonts w:ascii="黑体" w:eastAsia="黑体" w:hAnsi="黑体" w:cs="黑体"/>
          <w:b/>
          <w:sz w:val="32"/>
          <w:szCs w:val="32"/>
        </w:rPr>
      </w:pPr>
      <w:r>
        <w:rPr>
          <w:rFonts w:ascii="黑体" w:eastAsia="黑体" w:hAnsi="黑体" w:cs="黑体" w:hint="eastAsia"/>
          <w:b/>
          <w:sz w:val="32"/>
          <w:szCs w:val="32"/>
        </w:rPr>
        <w:t>南京中医药大学医学类专业床边教学基层教学组织本科教学工作检查自评表</w:t>
      </w:r>
    </w:p>
    <w:p w14:paraId="4C2DEB07" w14:textId="77777777" w:rsidR="001A1C01" w:rsidRDefault="001A1C01" w:rsidP="001A1C01">
      <w:pPr>
        <w:rPr>
          <w:rFonts w:ascii="仿宋_GB2312" w:eastAsia="仿宋_GB2312"/>
          <w:sz w:val="28"/>
          <w:szCs w:val="28"/>
        </w:rPr>
      </w:pPr>
      <w:r>
        <w:rPr>
          <w:rFonts w:ascii="仿宋_GB2312" w:eastAsia="仿宋_GB2312" w:hint="eastAsia"/>
          <w:sz w:val="28"/>
          <w:szCs w:val="28"/>
        </w:rPr>
        <w:t xml:space="preserve">医院名称（盖章）：  </w:t>
      </w:r>
      <w:r>
        <w:rPr>
          <w:rFonts w:ascii="仿宋_GB2312" w:eastAsia="仿宋_GB2312"/>
          <w:sz w:val="28"/>
          <w:szCs w:val="28"/>
        </w:rPr>
        <w:t xml:space="preserve">              </w:t>
      </w:r>
    </w:p>
    <w:p w14:paraId="189E43D0" w14:textId="77777777" w:rsidR="001A1C01" w:rsidRDefault="001A1C01" w:rsidP="001A1C01">
      <w:pPr>
        <w:rPr>
          <w:rFonts w:ascii="仿宋_GB2312" w:eastAsia="仿宋_GB2312"/>
          <w:sz w:val="28"/>
          <w:szCs w:val="28"/>
        </w:rPr>
      </w:pPr>
      <w:r>
        <w:rPr>
          <w:rFonts w:ascii="仿宋_GB2312" w:eastAsia="仿宋_GB2312" w:hint="eastAsia"/>
          <w:sz w:val="28"/>
          <w:szCs w:val="28"/>
        </w:rPr>
        <w:t>基层教学组织名称：</w:t>
      </w:r>
    </w:p>
    <w:p w14:paraId="0A9C34FE" w14:textId="77777777" w:rsidR="001A1C01" w:rsidRDefault="001A1C01" w:rsidP="001A1C01">
      <w:pPr>
        <w:rPr>
          <w:rFonts w:ascii="仿宋_GB2312" w:eastAsia="仿宋_GB2312"/>
          <w:sz w:val="28"/>
          <w:szCs w:val="28"/>
        </w:rPr>
      </w:pPr>
      <w:r>
        <w:rPr>
          <w:rFonts w:ascii="仿宋_GB2312" w:eastAsia="仿宋_GB2312" w:hint="eastAsia"/>
          <w:sz w:val="28"/>
          <w:szCs w:val="28"/>
        </w:rPr>
        <w:t xml:space="preserve">基层教学组织负责人（签字）： </w:t>
      </w:r>
      <w:r>
        <w:rPr>
          <w:rFonts w:ascii="仿宋_GB2312" w:eastAsia="仿宋_GB2312"/>
          <w:sz w:val="28"/>
          <w:szCs w:val="28"/>
        </w:rPr>
        <w:t xml:space="preserve">              </w:t>
      </w:r>
      <w:r>
        <w:rPr>
          <w:rFonts w:ascii="仿宋_GB2312" w:eastAsia="仿宋_GB2312" w:hint="eastAsia"/>
          <w:sz w:val="28"/>
          <w:szCs w:val="28"/>
        </w:rPr>
        <w:t>日期：</w:t>
      </w:r>
    </w:p>
    <w:tbl>
      <w:tblPr>
        <w:tblStyle w:val="a7"/>
        <w:tblW w:w="5000" w:type="pct"/>
        <w:jc w:val="center"/>
        <w:tblLook w:val="04A0" w:firstRow="1" w:lastRow="0" w:firstColumn="1" w:lastColumn="0" w:noHBand="0" w:noVBand="1"/>
      </w:tblPr>
      <w:tblGrid>
        <w:gridCol w:w="774"/>
        <w:gridCol w:w="878"/>
        <w:gridCol w:w="457"/>
        <w:gridCol w:w="3462"/>
        <w:gridCol w:w="2105"/>
        <w:gridCol w:w="620"/>
      </w:tblGrid>
      <w:tr w:rsidR="001A1C01" w14:paraId="78309D72" w14:textId="77777777" w:rsidTr="00F83EB5">
        <w:trPr>
          <w:trHeight w:val="401"/>
          <w:tblHeader/>
          <w:jc w:val="center"/>
        </w:trPr>
        <w:tc>
          <w:tcPr>
            <w:tcW w:w="468" w:type="pct"/>
            <w:vAlign w:val="center"/>
          </w:tcPr>
          <w:p w14:paraId="25A9B11E" w14:textId="77777777" w:rsidR="001A1C01" w:rsidRDefault="001A1C01" w:rsidP="00F83EB5">
            <w:pPr>
              <w:jc w:val="center"/>
              <w:rPr>
                <w:rFonts w:ascii="仿宋_GB2312" w:eastAsia="仿宋_GB2312"/>
                <w:b/>
                <w:sz w:val="24"/>
              </w:rPr>
            </w:pPr>
            <w:r>
              <w:rPr>
                <w:rFonts w:ascii="仿宋_GB2312" w:eastAsia="仿宋_GB2312" w:hint="eastAsia"/>
                <w:b/>
                <w:sz w:val="24"/>
              </w:rPr>
              <w:t>一级指标</w:t>
            </w:r>
          </w:p>
        </w:tc>
        <w:tc>
          <w:tcPr>
            <w:tcW w:w="531" w:type="pct"/>
            <w:vAlign w:val="center"/>
          </w:tcPr>
          <w:p w14:paraId="79FC9241" w14:textId="77777777" w:rsidR="001A1C01" w:rsidRDefault="001A1C01" w:rsidP="00F83EB5">
            <w:pPr>
              <w:jc w:val="center"/>
              <w:rPr>
                <w:rFonts w:ascii="仿宋_GB2312" w:eastAsia="仿宋_GB2312"/>
                <w:b/>
                <w:sz w:val="24"/>
              </w:rPr>
            </w:pPr>
            <w:r>
              <w:rPr>
                <w:rFonts w:ascii="仿宋_GB2312" w:eastAsia="仿宋_GB2312" w:hint="eastAsia"/>
                <w:b/>
                <w:sz w:val="24"/>
              </w:rPr>
              <w:t>二级指标</w:t>
            </w:r>
          </w:p>
        </w:tc>
        <w:tc>
          <w:tcPr>
            <w:tcW w:w="268" w:type="pct"/>
            <w:vAlign w:val="center"/>
          </w:tcPr>
          <w:p w14:paraId="6983B6F4" w14:textId="77777777" w:rsidR="001A1C01" w:rsidRDefault="001A1C01" w:rsidP="00F83EB5">
            <w:pPr>
              <w:jc w:val="center"/>
              <w:rPr>
                <w:rFonts w:ascii="仿宋_GB2312" w:eastAsia="仿宋_GB2312"/>
                <w:b/>
                <w:sz w:val="24"/>
              </w:rPr>
            </w:pPr>
            <w:r>
              <w:rPr>
                <w:rFonts w:ascii="仿宋_GB2312" w:eastAsia="仿宋_GB2312" w:hint="eastAsia"/>
                <w:b/>
                <w:sz w:val="24"/>
              </w:rPr>
              <w:t xml:space="preserve">分值 </w:t>
            </w:r>
          </w:p>
        </w:tc>
        <w:tc>
          <w:tcPr>
            <w:tcW w:w="2088" w:type="pct"/>
            <w:vAlign w:val="center"/>
          </w:tcPr>
          <w:p w14:paraId="7D0EABD8" w14:textId="77777777" w:rsidR="001A1C01" w:rsidRDefault="001A1C01" w:rsidP="00F83EB5">
            <w:pPr>
              <w:jc w:val="center"/>
              <w:rPr>
                <w:rFonts w:ascii="仿宋_GB2312" w:eastAsia="仿宋_GB2312"/>
                <w:b/>
                <w:sz w:val="24"/>
              </w:rPr>
            </w:pPr>
            <w:r>
              <w:rPr>
                <w:rFonts w:ascii="仿宋_GB2312" w:eastAsia="仿宋_GB2312" w:hint="eastAsia"/>
                <w:b/>
                <w:sz w:val="24"/>
              </w:rPr>
              <w:t>评价标准</w:t>
            </w:r>
          </w:p>
        </w:tc>
        <w:tc>
          <w:tcPr>
            <w:tcW w:w="1270" w:type="pct"/>
            <w:vAlign w:val="center"/>
          </w:tcPr>
          <w:p w14:paraId="36E36B51" w14:textId="77777777" w:rsidR="001A1C01" w:rsidRDefault="001A1C01" w:rsidP="00F83EB5">
            <w:pPr>
              <w:jc w:val="center"/>
              <w:rPr>
                <w:rFonts w:ascii="仿宋_GB2312" w:eastAsia="仿宋_GB2312"/>
                <w:b/>
                <w:sz w:val="24"/>
              </w:rPr>
            </w:pPr>
            <w:r>
              <w:rPr>
                <w:rFonts w:ascii="仿宋_GB2312" w:eastAsia="仿宋_GB2312" w:hint="eastAsia"/>
                <w:b/>
                <w:sz w:val="24"/>
              </w:rPr>
              <w:t>备查材料</w:t>
            </w:r>
          </w:p>
        </w:tc>
        <w:tc>
          <w:tcPr>
            <w:tcW w:w="375" w:type="pct"/>
            <w:vAlign w:val="center"/>
          </w:tcPr>
          <w:p w14:paraId="4D98C0FE" w14:textId="77777777" w:rsidR="001A1C01" w:rsidRDefault="001A1C01" w:rsidP="00F83EB5">
            <w:pPr>
              <w:jc w:val="center"/>
              <w:rPr>
                <w:rFonts w:ascii="仿宋_GB2312" w:eastAsia="仿宋_GB2312"/>
                <w:b/>
                <w:sz w:val="24"/>
              </w:rPr>
            </w:pPr>
            <w:r>
              <w:rPr>
                <w:rFonts w:ascii="仿宋_GB2312" w:eastAsia="仿宋_GB2312" w:hint="eastAsia"/>
                <w:b/>
                <w:sz w:val="24"/>
              </w:rPr>
              <w:t>得分</w:t>
            </w:r>
          </w:p>
        </w:tc>
      </w:tr>
      <w:tr w:rsidR="001A1C01" w14:paraId="57B108C8" w14:textId="77777777" w:rsidTr="00F83EB5">
        <w:trPr>
          <w:trHeight w:val="421"/>
          <w:jc w:val="center"/>
        </w:trPr>
        <w:tc>
          <w:tcPr>
            <w:tcW w:w="468" w:type="pct"/>
            <w:vMerge w:val="restart"/>
            <w:vAlign w:val="center"/>
          </w:tcPr>
          <w:p w14:paraId="7C15220F" w14:textId="77777777" w:rsidR="001A1C01" w:rsidRDefault="001A1C01" w:rsidP="00F83EB5">
            <w:pPr>
              <w:jc w:val="center"/>
              <w:rPr>
                <w:rFonts w:ascii="仿宋_GB2312" w:eastAsia="仿宋_GB2312"/>
                <w:sz w:val="24"/>
              </w:rPr>
            </w:pPr>
            <w:r>
              <w:rPr>
                <w:rFonts w:ascii="仿宋_GB2312" w:eastAsia="仿宋_GB2312" w:hint="eastAsia"/>
                <w:sz w:val="24"/>
              </w:rPr>
              <w:t>立德树人</w:t>
            </w:r>
          </w:p>
          <w:p w14:paraId="51C89F32" w14:textId="77777777" w:rsidR="001A1C01" w:rsidRDefault="001A1C01" w:rsidP="00F83EB5">
            <w:pPr>
              <w:jc w:val="center"/>
              <w:rPr>
                <w:rFonts w:ascii="仿宋_GB2312" w:eastAsia="仿宋_GB2312"/>
                <w:sz w:val="24"/>
              </w:rPr>
            </w:pPr>
            <w:r>
              <w:rPr>
                <w:rFonts w:ascii="仿宋_GB2312" w:eastAsia="仿宋_GB2312" w:hint="eastAsia"/>
                <w:sz w:val="24"/>
              </w:rPr>
              <w:t>（</w:t>
            </w:r>
            <w:r>
              <w:rPr>
                <w:rFonts w:ascii="仿宋_GB2312" w:eastAsia="仿宋_GB2312"/>
                <w:sz w:val="24"/>
              </w:rPr>
              <w:t>10</w:t>
            </w:r>
            <w:r>
              <w:rPr>
                <w:rFonts w:ascii="仿宋_GB2312" w:eastAsia="仿宋_GB2312" w:hint="eastAsia"/>
                <w:sz w:val="24"/>
              </w:rPr>
              <w:t>分）</w:t>
            </w:r>
          </w:p>
        </w:tc>
        <w:tc>
          <w:tcPr>
            <w:tcW w:w="531" w:type="pct"/>
            <w:vAlign w:val="center"/>
          </w:tcPr>
          <w:p w14:paraId="189023D9" w14:textId="77777777" w:rsidR="001A1C01" w:rsidRDefault="001A1C01" w:rsidP="00F83EB5">
            <w:pPr>
              <w:jc w:val="center"/>
              <w:rPr>
                <w:rFonts w:ascii="仿宋_GB2312" w:eastAsia="仿宋_GB2312"/>
                <w:sz w:val="24"/>
              </w:rPr>
            </w:pPr>
            <w:r>
              <w:rPr>
                <w:rFonts w:ascii="仿宋_GB2312" w:eastAsia="仿宋_GB2312" w:hint="eastAsia"/>
                <w:sz w:val="24"/>
              </w:rPr>
              <w:t>表彰荣誉</w:t>
            </w:r>
          </w:p>
        </w:tc>
        <w:tc>
          <w:tcPr>
            <w:tcW w:w="268" w:type="pct"/>
            <w:vAlign w:val="center"/>
          </w:tcPr>
          <w:p w14:paraId="6CBBF7C6" w14:textId="77777777" w:rsidR="001A1C01" w:rsidRDefault="001A1C01" w:rsidP="00F83EB5">
            <w:pPr>
              <w:jc w:val="center"/>
              <w:rPr>
                <w:rFonts w:ascii="仿宋_GB2312" w:eastAsia="仿宋_GB2312"/>
                <w:sz w:val="24"/>
              </w:rPr>
            </w:pPr>
            <w:r>
              <w:rPr>
                <w:rFonts w:ascii="仿宋_GB2312" w:eastAsia="仿宋_GB2312"/>
                <w:sz w:val="24"/>
              </w:rPr>
              <w:t>5</w:t>
            </w:r>
          </w:p>
        </w:tc>
        <w:tc>
          <w:tcPr>
            <w:tcW w:w="2088" w:type="pct"/>
            <w:vAlign w:val="center"/>
          </w:tcPr>
          <w:p w14:paraId="021D4CC3" w14:textId="77777777" w:rsidR="001A1C01" w:rsidRDefault="001A1C01" w:rsidP="00F83EB5">
            <w:pPr>
              <w:jc w:val="left"/>
              <w:rPr>
                <w:rFonts w:ascii="仿宋_GB2312" w:eastAsia="仿宋_GB2312"/>
                <w:sz w:val="24"/>
              </w:rPr>
            </w:pPr>
            <w:r>
              <w:rPr>
                <w:rFonts w:ascii="仿宋_GB2312" w:eastAsia="仿宋_GB2312" w:hint="eastAsia"/>
                <w:sz w:val="24"/>
              </w:rPr>
              <w:t>教研室成员获得过师德、医德相关的各级各类表彰或荣誉项目</w:t>
            </w:r>
          </w:p>
        </w:tc>
        <w:tc>
          <w:tcPr>
            <w:tcW w:w="1270" w:type="pct"/>
            <w:vAlign w:val="center"/>
          </w:tcPr>
          <w:p w14:paraId="3916829F" w14:textId="77777777" w:rsidR="001A1C01" w:rsidRDefault="001A1C01" w:rsidP="00F83EB5">
            <w:pPr>
              <w:jc w:val="left"/>
              <w:rPr>
                <w:rFonts w:ascii="仿宋_GB2312" w:eastAsia="仿宋_GB2312"/>
                <w:sz w:val="24"/>
              </w:rPr>
            </w:pPr>
            <w:r>
              <w:rPr>
                <w:rFonts w:ascii="仿宋_GB2312" w:eastAsia="仿宋_GB2312" w:hint="eastAsia"/>
                <w:sz w:val="24"/>
              </w:rPr>
              <w:t>获奖证书、表彰发文</w:t>
            </w:r>
          </w:p>
        </w:tc>
        <w:tc>
          <w:tcPr>
            <w:tcW w:w="375" w:type="pct"/>
            <w:vAlign w:val="center"/>
          </w:tcPr>
          <w:p w14:paraId="2F9DE6EE" w14:textId="77777777" w:rsidR="001A1C01" w:rsidRDefault="001A1C01" w:rsidP="00F83EB5">
            <w:pPr>
              <w:jc w:val="center"/>
              <w:rPr>
                <w:rFonts w:ascii="仿宋_GB2312" w:eastAsia="仿宋_GB2312"/>
                <w:sz w:val="24"/>
              </w:rPr>
            </w:pPr>
          </w:p>
        </w:tc>
      </w:tr>
      <w:tr w:rsidR="001A1C01" w14:paraId="6ED5A77C" w14:textId="77777777" w:rsidTr="00F83EB5">
        <w:trPr>
          <w:trHeight w:val="441"/>
          <w:jc w:val="center"/>
        </w:trPr>
        <w:tc>
          <w:tcPr>
            <w:tcW w:w="468" w:type="pct"/>
            <w:vMerge/>
            <w:vAlign w:val="center"/>
          </w:tcPr>
          <w:p w14:paraId="3DAAD612" w14:textId="77777777" w:rsidR="001A1C01" w:rsidRDefault="001A1C01" w:rsidP="00F83EB5">
            <w:pPr>
              <w:jc w:val="center"/>
              <w:rPr>
                <w:rFonts w:ascii="仿宋_GB2312" w:eastAsia="仿宋_GB2312"/>
                <w:sz w:val="24"/>
              </w:rPr>
            </w:pPr>
          </w:p>
        </w:tc>
        <w:tc>
          <w:tcPr>
            <w:tcW w:w="531" w:type="pct"/>
            <w:vAlign w:val="center"/>
          </w:tcPr>
          <w:p w14:paraId="5DE33C37" w14:textId="77777777" w:rsidR="001A1C01" w:rsidRDefault="001A1C01" w:rsidP="00F83EB5">
            <w:pPr>
              <w:jc w:val="center"/>
              <w:rPr>
                <w:rFonts w:ascii="仿宋_GB2312" w:eastAsia="仿宋_GB2312"/>
                <w:sz w:val="24"/>
              </w:rPr>
            </w:pPr>
            <w:r>
              <w:rPr>
                <w:rFonts w:ascii="仿宋_GB2312" w:eastAsia="仿宋_GB2312" w:hint="eastAsia"/>
                <w:sz w:val="24"/>
              </w:rPr>
              <w:t>重视程度</w:t>
            </w:r>
          </w:p>
        </w:tc>
        <w:tc>
          <w:tcPr>
            <w:tcW w:w="268" w:type="pct"/>
            <w:vAlign w:val="center"/>
          </w:tcPr>
          <w:p w14:paraId="7189F55A" w14:textId="77777777" w:rsidR="001A1C01" w:rsidRDefault="001A1C01" w:rsidP="00F83EB5">
            <w:pPr>
              <w:jc w:val="center"/>
              <w:rPr>
                <w:rFonts w:ascii="仿宋_GB2312" w:eastAsia="仿宋_GB2312"/>
                <w:sz w:val="24"/>
              </w:rPr>
            </w:pPr>
            <w:r>
              <w:rPr>
                <w:rFonts w:ascii="仿宋_GB2312" w:eastAsia="仿宋_GB2312" w:hint="eastAsia"/>
                <w:sz w:val="24"/>
              </w:rPr>
              <w:t>5</w:t>
            </w:r>
          </w:p>
        </w:tc>
        <w:tc>
          <w:tcPr>
            <w:tcW w:w="2088" w:type="pct"/>
            <w:vAlign w:val="center"/>
          </w:tcPr>
          <w:p w14:paraId="549662B3" w14:textId="77777777" w:rsidR="001A1C01" w:rsidRDefault="001A1C01" w:rsidP="00F83EB5">
            <w:pPr>
              <w:jc w:val="left"/>
              <w:rPr>
                <w:rFonts w:ascii="仿宋_GB2312" w:eastAsia="仿宋_GB2312"/>
                <w:sz w:val="24"/>
              </w:rPr>
            </w:pPr>
            <w:r>
              <w:rPr>
                <w:rFonts w:ascii="仿宋_GB2312" w:eastAsia="仿宋_GB2312" w:hint="eastAsia"/>
                <w:sz w:val="24"/>
              </w:rPr>
              <w:t>高级职称医师承担教学工作比例不低于3</w:t>
            </w:r>
            <w:r>
              <w:rPr>
                <w:rFonts w:ascii="仿宋_GB2312" w:eastAsia="仿宋_GB2312"/>
                <w:sz w:val="24"/>
              </w:rPr>
              <w:t>0%</w:t>
            </w:r>
            <w:r>
              <w:rPr>
                <w:rFonts w:ascii="仿宋_GB2312" w:eastAsia="仿宋_GB2312" w:hint="eastAsia"/>
                <w:sz w:val="24"/>
              </w:rPr>
              <w:t>；课程思政体现在教学设计及课程教学中</w:t>
            </w:r>
          </w:p>
        </w:tc>
        <w:tc>
          <w:tcPr>
            <w:tcW w:w="1270" w:type="pct"/>
            <w:vAlign w:val="center"/>
          </w:tcPr>
          <w:p w14:paraId="2855412C" w14:textId="77777777" w:rsidR="001A1C01" w:rsidRDefault="001A1C01" w:rsidP="00F83EB5">
            <w:pPr>
              <w:jc w:val="left"/>
              <w:rPr>
                <w:rFonts w:ascii="仿宋_GB2312" w:eastAsia="仿宋_GB2312"/>
                <w:sz w:val="24"/>
              </w:rPr>
            </w:pPr>
            <w:r>
              <w:rPr>
                <w:rFonts w:ascii="仿宋_GB2312" w:eastAsia="仿宋_GB2312" w:hint="eastAsia"/>
                <w:sz w:val="24"/>
              </w:rPr>
              <w:t>相关台账、教学设计或教案、其它佐证材料</w:t>
            </w:r>
          </w:p>
        </w:tc>
        <w:tc>
          <w:tcPr>
            <w:tcW w:w="375" w:type="pct"/>
            <w:vAlign w:val="center"/>
          </w:tcPr>
          <w:p w14:paraId="69B20E26" w14:textId="77777777" w:rsidR="001A1C01" w:rsidRDefault="001A1C01" w:rsidP="00F83EB5">
            <w:pPr>
              <w:jc w:val="center"/>
              <w:rPr>
                <w:rFonts w:ascii="仿宋_GB2312" w:eastAsia="仿宋_GB2312"/>
                <w:sz w:val="24"/>
              </w:rPr>
            </w:pPr>
          </w:p>
        </w:tc>
      </w:tr>
      <w:tr w:rsidR="001A1C01" w14:paraId="750F9872" w14:textId="77777777" w:rsidTr="00F83EB5">
        <w:trPr>
          <w:trHeight w:val="401"/>
          <w:jc w:val="center"/>
        </w:trPr>
        <w:tc>
          <w:tcPr>
            <w:tcW w:w="468" w:type="pct"/>
            <w:vMerge w:val="restart"/>
            <w:vAlign w:val="center"/>
          </w:tcPr>
          <w:p w14:paraId="15873E87" w14:textId="77777777" w:rsidR="001A1C01" w:rsidRDefault="001A1C01" w:rsidP="00F83EB5">
            <w:pPr>
              <w:jc w:val="center"/>
              <w:rPr>
                <w:rFonts w:ascii="仿宋_GB2312" w:eastAsia="仿宋_GB2312"/>
                <w:sz w:val="24"/>
              </w:rPr>
            </w:pPr>
            <w:r>
              <w:rPr>
                <w:rFonts w:ascii="仿宋_GB2312" w:eastAsia="仿宋_GB2312" w:hint="eastAsia"/>
                <w:sz w:val="24"/>
              </w:rPr>
              <w:t>教学运行</w:t>
            </w:r>
          </w:p>
          <w:p w14:paraId="00768BE7" w14:textId="77777777" w:rsidR="001A1C01" w:rsidRDefault="001A1C01" w:rsidP="00F83EB5">
            <w:pPr>
              <w:jc w:val="center"/>
              <w:rPr>
                <w:rFonts w:ascii="仿宋_GB2312" w:eastAsia="仿宋_GB2312"/>
                <w:sz w:val="24"/>
              </w:rPr>
            </w:pPr>
            <w:r>
              <w:rPr>
                <w:rFonts w:ascii="仿宋_GB2312" w:eastAsia="仿宋_GB2312" w:hint="eastAsia"/>
                <w:sz w:val="24"/>
              </w:rPr>
              <w:t>（</w:t>
            </w:r>
            <w:r>
              <w:rPr>
                <w:rFonts w:ascii="仿宋_GB2312" w:eastAsia="仿宋_GB2312"/>
                <w:sz w:val="24"/>
              </w:rPr>
              <w:t>35</w:t>
            </w:r>
            <w:r>
              <w:rPr>
                <w:rFonts w:ascii="仿宋_GB2312" w:eastAsia="仿宋_GB2312" w:hint="eastAsia"/>
                <w:sz w:val="24"/>
              </w:rPr>
              <w:t>分）</w:t>
            </w:r>
          </w:p>
        </w:tc>
        <w:tc>
          <w:tcPr>
            <w:tcW w:w="531" w:type="pct"/>
            <w:vAlign w:val="center"/>
          </w:tcPr>
          <w:p w14:paraId="5EE1BBA3" w14:textId="77777777" w:rsidR="001A1C01" w:rsidRDefault="001A1C01" w:rsidP="00F83EB5">
            <w:pPr>
              <w:jc w:val="center"/>
              <w:rPr>
                <w:rFonts w:ascii="仿宋_GB2312" w:eastAsia="仿宋_GB2312"/>
                <w:sz w:val="24"/>
              </w:rPr>
            </w:pPr>
            <w:r>
              <w:rPr>
                <w:rFonts w:ascii="仿宋_GB2312" w:eastAsia="仿宋_GB2312" w:hint="eastAsia"/>
                <w:sz w:val="24"/>
              </w:rPr>
              <w:t>教学日历</w:t>
            </w:r>
          </w:p>
        </w:tc>
        <w:tc>
          <w:tcPr>
            <w:tcW w:w="268" w:type="pct"/>
            <w:vAlign w:val="center"/>
          </w:tcPr>
          <w:p w14:paraId="14E84831" w14:textId="77777777" w:rsidR="001A1C01" w:rsidRDefault="001A1C01" w:rsidP="00F83EB5">
            <w:pPr>
              <w:jc w:val="center"/>
              <w:rPr>
                <w:rFonts w:ascii="仿宋_GB2312" w:eastAsia="仿宋_GB2312"/>
                <w:sz w:val="24"/>
              </w:rPr>
            </w:pPr>
            <w:r>
              <w:rPr>
                <w:rFonts w:ascii="仿宋_GB2312" w:eastAsia="仿宋_GB2312"/>
                <w:sz w:val="24"/>
              </w:rPr>
              <w:t>10</w:t>
            </w:r>
          </w:p>
        </w:tc>
        <w:tc>
          <w:tcPr>
            <w:tcW w:w="2088" w:type="pct"/>
            <w:vAlign w:val="center"/>
          </w:tcPr>
          <w:p w14:paraId="2E2634ED" w14:textId="77777777" w:rsidR="001A1C01" w:rsidRDefault="001A1C01" w:rsidP="00F83EB5">
            <w:pPr>
              <w:jc w:val="left"/>
              <w:rPr>
                <w:rFonts w:ascii="仿宋_GB2312" w:eastAsia="仿宋_GB2312"/>
                <w:sz w:val="24"/>
              </w:rPr>
            </w:pPr>
            <w:r>
              <w:rPr>
                <w:rFonts w:ascii="仿宋_GB2312" w:eastAsia="仿宋_GB2312" w:hint="eastAsia"/>
                <w:sz w:val="24"/>
              </w:rPr>
              <w:t>各学期教学日历完备；理论课时、见习课程安排合理；各章节学时安排符合课程教学大纲要求</w:t>
            </w:r>
          </w:p>
        </w:tc>
        <w:tc>
          <w:tcPr>
            <w:tcW w:w="1270" w:type="pct"/>
            <w:vAlign w:val="center"/>
          </w:tcPr>
          <w:p w14:paraId="0AC939A0" w14:textId="77777777" w:rsidR="001A1C01" w:rsidRDefault="001A1C01" w:rsidP="00F83EB5">
            <w:pPr>
              <w:jc w:val="left"/>
              <w:rPr>
                <w:rFonts w:ascii="仿宋_GB2312" w:eastAsia="仿宋_GB2312"/>
                <w:sz w:val="24"/>
              </w:rPr>
            </w:pPr>
            <w:r>
              <w:rPr>
                <w:rFonts w:ascii="仿宋_GB2312" w:eastAsia="仿宋_GB2312" w:hint="eastAsia"/>
                <w:sz w:val="24"/>
              </w:rPr>
              <w:t>按学期整理</w:t>
            </w:r>
          </w:p>
        </w:tc>
        <w:tc>
          <w:tcPr>
            <w:tcW w:w="375" w:type="pct"/>
            <w:vAlign w:val="center"/>
          </w:tcPr>
          <w:p w14:paraId="64B45436" w14:textId="77777777" w:rsidR="001A1C01" w:rsidRDefault="001A1C01" w:rsidP="00F83EB5">
            <w:pPr>
              <w:jc w:val="center"/>
              <w:rPr>
                <w:rFonts w:ascii="仿宋_GB2312" w:eastAsia="仿宋_GB2312"/>
                <w:sz w:val="24"/>
              </w:rPr>
            </w:pPr>
          </w:p>
        </w:tc>
      </w:tr>
      <w:tr w:rsidR="001A1C01" w14:paraId="7105F0AA" w14:textId="77777777" w:rsidTr="00F83EB5">
        <w:trPr>
          <w:trHeight w:val="401"/>
          <w:jc w:val="center"/>
        </w:trPr>
        <w:tc>
          <w:tcPr>
            <w:tcW w:w="468" w:type="pct"/>
            <w:vMerge/>
            <w:vAlign w:val="center"/>
          </w:tcPr>
          <w:p w14:paraId="72583EC7" w14:textId="77777777" w:rsidR="001A1C01" w:rsidRDefault="001A1C01" w:rsidP="00F83EB5">
            <w:pPr>
              <w:jc w:val="center"/>
              <w:rPr>
                <w:rFonts w:ascii="仿宋_GB2312" w:eastAsia="仿宋_GB2312"/>
                <w:sz w:val="24"/>
              </w:rPr>
            </w:pPr>
          </w:p>
        </w:tc>
        <w:tc>
          <w:tcPr>
            <w:tcW w:w="531" w:type="pct"/>
            <w:vAlign w:val="center"/>
          </w:tcPr>
          <w:p w14:paraId="3E6D51C1" w14:textId="77777777" w:rsidR="001A1C01" w:rsidRDefault="001A1C01" w:rsidP="00F83EB5">
            <w:pPr>
              <w:jc w:val="center"/>
              <w:rPr>
                <w:rFonts w:ascii="仿宋_GB2312" w:eastAsia="仿宋_GB2312"/>
                <w:sz w:val="24"/>
              </w:rPr>
            </w:pPr>
            <w:r>
              <w:rPr>
                <w:rFonts w:ascii="仿宋_GB2312" w:eastAsia="仿宋_GB2312" w:hint="eastAsia"/>
                <w:sz w:val="24"/>
              </w:rPr>
              <w:t>教学过程</w:t>
            </w:r>
          </w:p>
        </w:tc>
        <w:tc>
          <w:tcPr>
            <w:tcW w:w="268" w:type="pct"/>
            <w:vAlign w:val="center"/>
          </w:tcPr>
          <w:p w14:paraId="02E61D87" w14:textId="77777777" w:rsidR="001A1C01" w:rsidRDefault="001A1C01" w:rsidP="00F83EB5">
            <w:pPr>
              <w:jc w:val="center"/>
              <w:rPr>
                <w:rFonts w:ascii="仿宋_GB2312" w:eastAsia="仿宋_GB2312"/>
                <w:sz w:val="24"/>
              </w:rPr>
            </w:pPr>
            <w:r>
              <w:rPr>
                <w:rFonts w:ascii="仿宋_GB2312" w:eastAsia="仿宋_GB2312"/>
                <w:sz w:val="24"/>
              </w:rPr>
              <w:t>8</w:t>
            </w:r>
          </w:p>
        </w:tc>
        <w:tc>
          <w:tcPr>
            <w:tcW w:w="2088" w:type="pct"/>
            <w:vAlign w:val="center"/>
          </w:tcPr>
          <w:p w14:paraId="5107714D" w14:textId="77777777" w:rsidR="001A1C01" w:rsidRDefault="001A1C01" w:rsidP="00F83EB5">
            <w:pPr>
              <w:jc w:val="left"/>
              <w:rPr>
                <w:rFonts w:ascii="仿宋_GB2312" w:eastAsia="仿宋_GB2312"/>
                <w:sz w:val="24"/>
              </w:rPr>
            </w:pPr>
            <w:r>
              <w:rPr>
                <w:rFonts w:ascii="仿宋_GB2312" w:eastAsia="仿宋_GB2312" w:hint="eastAsia"/>
                <w:sz w:val="24"/>
              </w:rPr>
              <w:t>各学期《教学过程记录表》完备、填写完整</w:t>
            </w:r>
          </w:p>
        </w:tc>
        <w:tc>
          <w:tcPr>
            <w:tcW w:w="1270" w:type="pct"/>
            <w:vAlign w:val="center"/>
          </w:tcPr>
          <w:p w14:paraId="259265BA" w14:textId="77777777" w:rsidR="001A1C01" w:rsidRDefault="001A1C01" w:rsidP="00F83EB5">
            <w:pPr>
              <w:jc w:val="left"/>
              <w:rPr>
                <w:rFonts w:ascii="仿宋_GB2312" w:eastAsia="仿宋_GB2312"/>
                <w:sz w:val="24"/>
              </w:rPr>
            </w:pPr>
            <w:r>
              <w:rPr>
                <w:rFonts w:ascii="仿宋_GB2312" w:eastAsia="仿宋_GB2312" w:hint="eastAsia"/>
                <w:sz w:val="24"/>
              </w:rPr>
              <w:t>按学期整理</w:t>
            </w:r>
          </w:p>
        </w:tc>
        <w:tc>
          <w:tcPr>
            <w:tcW w:w="375" w:type="pct"/>
            <w:vAlign w:val="center"/>
          </w:tcPr>
          <w:p w14:paraId="7C555760" w14:textId="77777777" w:rsidR="001A1C01" w:rsidRDefault="001A1C01" w:rsidP="00F83EB5">
            <w:pPr>
              <w:jc w:val="center"/>
              <w:rPr>
                <w:rFonts w:ascii="仿宋_GB2312" w:eastAsia="仿宋_GB2312"/>
                <w:sz w:val="24"/>
              </w:rPr>
            </w:pPr>
          </w:p>
        </w:tc>
      </w:tr>
      <w:tr w:rsidR="001A1C01" w14:paraId="03468AB9" w14:textId="77777777" w:rsidTr="00F83EB5">
        <w:trPr>
          <w:trHeight w:val="441"/>
          <w:jc w:val="center"/>
        </w:trPr>
        <w:tc>
          <w:tcPr>
            <w:tcW w:w="468" w:type="pct"/>
            <w:vMerge/>
            <w:vAlign w:val="center"/>
          </w:tcPr>
          <w:p w14:paraId="0BEE8E17" w14:textId="77777777" w:rsidR="001A1C01" w:rsidRDefault="001A1C01" w:rsidP="00F83EB5">
            <w:pPr>
              <w:jc w:val="center"/>
              <w:rPr>
                <w:rFonts w:ascii="仿宋_GB2312" w:eastAsia="仿宋_GB2312"/>
                <w:sz w:val="24"/>
              </w:rPr>
            </w:pPr>
          </w:p>
        </w:tc>
        <w:tc>
          <w:tcPr>
            <w:tcW w:w="531" w:type="pct"/>
            <w:vAlign w:val="center"/>
          </w:tcPr>
          <w:p w14:paraId="59CDC439" w14:textId="77777777" w:rsidR="001A1C01" w:rsidRDefault="001A1C01" w:rsidP="00F83EB5">
            <w:pPr>
              <w:jc w:val="center"/>
              <w:rPr>
                <w:rFonts w:ascii="仿宋_GB2312" w:eastAsia="仿宋_GB2312"/>
                <w:sz w:val="24"/>
              </w:rPr>
            </w:pPr>
            <w:r>
              <w:rPr>
                <w:rFonts w:ascii="仿宋_GB2312" w:eastAsia="仿宋_GB2312" w:hint="eastAsia"/>
                <w:sz w:val="24"/>
              </w:rPr>
              <w:t>教学设计</w:t>
            </w:r>
          </w:p>
        </w:tc>
        <w:tc>
          <w:tcPr>
            <w:tcW w:w="268" w:type="pct"/>
            <w:vAlign w:val="center"/>
          </w:tcPr>
          <w:p w14:paraId="45ED9D91" w14:textId="77777777" w:rsidR="001A1C01" w:rsidRDefault="001A1C01" w:rsidP="00F83EB5">
            <w:pPr>
              <w:jc w:val="center"/>
              <w:rPr>
                <w:rFonts w:ascii="仿宋_GB2312" w:eastAsia="仿宋_GB2312"/>
                <w:sz w:val="24"/>
              </w:rPr>
            </w:pPr>
            <w:r>
              <w:rPr>
                <w:rFonts w:ascii="仿宋_GB2312" w:eastAsia="仿宋_GB2312"/>
                <w:sz w:val="24"/>
              </w:rPr>
              <w:t>6</w:t>
            </w:r>
          </w:p>
        </w:tc>
        <w:tc>
          <w:tcPr>
            <w:tcW w:w="2088" w:type="pct"/>
            <w:vAlign w:val="center"/>
          </w:tcPr>
          <w:p w14:paraId="47C29BDE" w14:textId="77777777" w:rsidR="001A1C01" w:rsidRDefault="001A1C01" w:rsidP="00F83EB5">
            <w:pPr>
              <w:jc w:val="left"/>
              <w:rPr>
                <w:rFonts w:ascii="仿宋_GB2312" w:eastAsia="仿宋_GB2312"/>
                <w:sz w:val="24"/>
              </w:rPr>
            </w:pPr>
            <w:r>
              <w:rPr>
                <w:rFonts w:ascii="仿宋_GB2312" w:eastAsia="仿宋_GB2312" w:hint="eastAsia"/>
                <w:sz w:val="24"/>
              </w:rPr>
              <w:t>各学期各章节教学设计或教案完备；教学中根据课程和学生特点合理运用多种教学方法和手段；注重人工智能、现代信息技术与教育教学深度融合；能体现课程思政元素</w:t>
            </w:r>
          </w:p>
        </w:tc>
        <w:tc>
          <w:tcPr>
            <w:tcW w:w="1270" w:type="pct"/>
            <w:vAlign w:val="center"/>
          </w:tcPr>
          <w:p w14:paraId="0FE26579" w14:textId="77777777" w:rsidR="001A1C01" w:rsidRDefault="001A1C01" w:rsidP="00F83EB5">
            <w:pPr>
              <w:jc w:val="left"/>
              <w:rPr>
                <w:rFonts w:ascii="仿宋_GB2312" w:eastAsia="仿宋_GB2312"/>
                <w:sz w:val="24"/>
              </w:rPr>
            </w:pPr>
            <w:r>
              <w:rPr>
                <w:rFonts w:ascii="仿宋_GB2312" w:eastAsia="仿宋_GB2312" w:hint="eastAsia"/>
                <w:sz w:val="24"/>
              </w:rPr>
              <w:t>按学期整理</w:t>
            </w:r>
          </w:p>
        </w:tc>
        <w:tc>
          <w:tcPr>
            <w:tcW w:w="375" w:type="pct"/>
            <w:vAlign w:val="center"/>
          </w:tcPr>
          <w:p w14:paraId="7B5B93EB" w14:textId="77777777" w:rsidR="001A1C01" w:rsidRDefault="001A1C01" w:rsidP="00F83EB5">
            <w:pPr>
              <w:jc w:val="center"/>
              <w:rPr>
                <w:rFonts w:ascii="仿宋_GB2312" w:eastAsia="仿宋_GB2312"/>
                <w:sz w:val="24"/>
              </w:rPr>
            </w:pPr>
          </w:p>
        </w:tc>
      </w:tr>
      <w:tr w:rsidR="001A1C01" w14:paraId="73FC526E" w14:textId="77777777" w:rsidTr="00F83EB5">
        <w:trPr>
          <w:trHeight w:val="421"/>
          <w:jc w:val="center"/>
        </w:trPr>
        <w:tc>
          <w:tcPr>
            <w:tcW w:w="468" w:type="pct"/>
            <w:vMerge/>
            <w:vAlign w:val="center"/>
          </w:tcPr>
          <w:p w14:paraId="4444817F" w14:textId="77777777" w:rsidR="001A1C01" w:rsidRDefault="001A1C01" w:rsidP="00F83EB5">
            <w:pPr>
              <w:jc w:val="center"/>
              <w:rPr>
                <w:rFonts w:ascii="仿宋_GB2312" w:eastAsia="仿宋_GB2312"/>
                <w:sz w:val="24"/>
              </w:rPr>
            </w:pPr>
          </w:p>
        </w:tc>
        <w:tc>
          <w:tcPr>
            <w:tcW w:w="531" w:type="pct"/>
            <w:vAlign w:val="center"/>
          </w:tcPr>
          <w:p w14:paraId="1328B803" w14:textId="77777777" w:rsidR="001A1C01" w:rsidRDefault="001A1C01" w:rsidP="00F83EB5">
            <w:pPr>
              <w:jc w:val="center"/>
              <w:rPr>
                <w:rFonts w:ascii="仿宋_GB2312" w:eastAsia="仿宋_GB2312"/>
                <w:sz w:val="24"/>
              </w:rPr>
            </w:pPr>
            <w:r>
              <w:rPr>
                <w:rFonts w:ascii="仿宋_GB2312" w:eastAsia="仿宋_GB2312" w:hint="eastAsia"/>
                <w:sz w:val="24"/>
              </w:rPr>
              <w:t>教学文件</w:t>
            </w:r>
          </w:p>
        </w:tc>
        <w:tc>
          <w:tcPr>
            <w:tcW w:w="268" w:type="pct"/>
            <w:vAlign w:val="center"/>
          </w:tcPr>
          <w:p w14:paraId="1C281186" w14:textId="77777777" w:rsidR="001A1C01" w:rsidRDefault="001A1C01" w:rsidP="00F83EB5">
            <w:pPr>
              <w:jc w:val="center"/>
              <w:rPr>
                <w:rFonts w:ascii="仿宋_GB2312" w:eastAsia="仿宋_GB2312"/>
                <w:sz w:val="24"/>
              </w:rPr>
            </w:pPr>
            <w:r>
              <w:rPr>
                <w:rFonts w:ascii="仿宋_GB2312" w:eastAsia="仿宋_GB2312"/>
                <w:sz w:val="24"/>
              </w:rPr>
              <w:t>3</w:t>
            </w:r>
          </w:p>
        </w:tc>
        <w:tc>
          <w:tcPr>
            <w:tcW w:w="2088" w:type="pct"/>
            <w:vAlign w:val="center"/>
          </w:tcPr>
          <w:p w14:paraId="483511A1" w14:textId="77777777" w:rsidR="001A1C01" w:rsidRDefault="001A1C01" w:rsidP="00F83EB5">
            <w:pPr>
              <w:jc w:val="left"/>
              <w:rPr>
                <w:rFonts w:ascii="仿宋_GB2312" w:eastAsia="仿宋_GB2312"/>
                <w:sz w:val="24"/>
              </w:rPr>
            </w:pPr>
            <w:r>
              <w:rPr>
                <w:rFonts w:ascii="仿宋_GB2312" w:eastAsia="仿宋_GB2312" w:hint="eastAsia"/>
                <w:sz w:val="24"/>
              </w:rPr>
              <w:t>教材、课程教学大纲等教学基本文件完备</w:t>
            </w:r>
          </w:p>
        </w:tc>
        <w:tc>
          <w:tcPr>
            <w:tcW w:w="1270" w:type="pct"/>
            <w:vAlign w:val="center"/>
          </w:tcPr>
          <w:p w14:paraId="36F2200F" w14:textId="77777777" w:rsidR="001A1C01" w:rsidRDefault="001A1C01" w:rsidP="00F83EB5">
            <w:pPr>
              <w:jc w:val="left"/>
              <w:rPr>
                <w:rFonts w:ascii="仿宋_GB2312" w:eastAsia="仿宋_GB2312"/>
                <w:sz w:val="24"/>
              </w:rPr>
            </w:pPr>
            <w:r>
              <w:rPr>
                <w:rFonts w:ascii="仿宋_GB2312" w:eastAsia="仿宋_GB2312" w:hint="eastAsia"/>
                <w:sz w:val="24"/>
              </w:rPr>
              <w:t>教材、教学大纲</w:t>
            </w:r>
          </w:p>
        </w:tc>
        <w:tc>
          <w:tcPr>
            <w:tcW w:w="375" w:type="pct"/>
            <w:vAlign w:val="center"/>
          </w:tcPr>
          <w:p w14:paraId="01C4BFBC" w14:textId="77777777" w:rsidR="001A1C01" w:rsidRDefault="001A1C01" w:rsidP="00F83EB5">
            <w:pPr>
              <w:jc w:val="center"/>
              <w:rPr>
                <w:rFonts w:ascii="仿宋_GB2312" w:eastAsia="仿宋_GB2312"/>
                <w:sz w:val="24"/>
              </w:rPr>
            </w:pPr>
          </w:p>
        </w:tc>
      </w:tr>
      <w:tr w:rsidR="001A1C01" w14:paraId="69AB2ADA" w14:textId="77777777" w:rsidTr="00F83EB5">
        <w:trPr>
          <w:trHeight w:val="441"/>
          <w:jc w:val="center"/>
        </w:trPr>
        <w:tc>
          <w:tcPr>
            <w:tcW w:w="468" w:type="pct"/>
            <w:vMerge/>
            <w:vAlign w:val="center"/>
          </w:tcPr>
          <w:p w14:paraId="31F33C93" w14:textId="77777777" w:rsidR="001A1C01" w:rsidRDefault="001A1C01" w:rsidP="00F83EB5">
            <w:pPr>
              <w:jc w:val="center"/>
              <w:rPr>
                <w:rFonts w:ascii="仿宋_GB2312" w:eastAsia="仿宋_GB2312"/>
                <w:sz w:val="24"/>
              </w:rPr>
            </w:pPr>
          </w:p>
        </w:tc>
        <w:tc>
          <w:tcPr>
            <w:tcW w:w="531" w:type="pct"/>
            <w:vAlign w:val="center"/>
          </w:tcPr>
          <w:p w14:paraId="5B67B27C" w14:textId="77777777" w:rsidR="001A1C01" w:rsidRDefault="001A1C01" w:rsidP="00F83EB5">
            <w:pPr>
              <w:jc w:val="center"/>
              <w:rPr>
                <w:rFonts w:ascii="仿宋_GB2312" w:eastAsia="仿宋_GB2312"/>
                <w:sz w:val="24"/>
              </w:rPr>
            </w:pPr>
            <w:r>
              <w:rPr>
                <w:rFonts w:ascii="仿宋_GB2312" w:eastAsia="仿宋_GB2312" w:hint="eastAsia"/>
                <w:sz w:val="24"/>
              </w:rPr>
              <w:t>课程评价</w:t>
            </w:r>
          </w:p>
        </w:tc>
        <w:tc>
          <w:tcPr>
            <w:tcW w:w="268" w:type="pct"/>
            <w:vAlign w:val="center"/>
          </w:tcPr>
          <w:p w14:paraId="34372C25" w14:textId="77777777" w:rsidR="001A1C01" w:rsidRDefault="001A1C01" w:rsidP="00F83EB5">
            <w:pPr>
              <w:jc w:val="center"/>
              <w:rPr>
                <w:rFonts w:ascii="仿宋_GB2312" w:eastAsia="仿宋_GB2312"/>
                <w:sz w:val="24"/>
              </w:rPr>
            </w:pPr>
            <w:r>
              <w:rPr>
                <w:rFonts w:ascii="仿宋_GB2312" w:eastAsia="仿宋_GB2312"/>
                <w:sz w:val="24"/>
              </w:rPr>
              <w:t>8</w:t>
            </w:r>
          </w:p>
        </w:tc>
        <w:tc>
          <w:tcPr>
            <w:tcW w:w="2088" w:type="pct"/>
            <w:vAlign w:val="center"/>
          </w:tcPr>
          <w:p w14:paraId="43A54CE6" w14:textId="77777777" w:rsidR="001A1C01" w:rsidRDefault="001A1C01" w:rsidP="00F83EB5">
            <w:pPr>
              <w:jc w:val="left"/>
              <w:rPr>
                <w:rFonts w:ascii="仿宋_GB2312" w:eastAsia="仿宋_GB2312"/>
                <w:sz w:val="24"/>
              </w:rPr>
            </w:pPr>
            <w:r>
              <w:rPr>
                <w:rFonts w:ascii="仿宋_GB2312" w:eastAsia="仿宋_GB2312"/>
                <w:sz w:val="24"/>
              </w:rPr>
              <w:t>课程形成性评价方案合理</w:t>
            </w:r>
            <w:r>
              <w:rPr>
                <w:rFonts w:ascii="仿宋_GB2312" w:eastAsia="仿宋_GB2312" w:hint="eastAsia"/>
                <w:sz w:val="24"/>
              </w:rPr>
              <w:t>；</w:t>
            </w:r>
            <w:r>
              <w:rPr>
                <w:rFonts w:ascii="仿宋_GB2312" w:eastAsia="仿宋_GB2312"/>
                <w:sz w:val="24"/>
              </w:rPr>
              <w:t>平时作业、阶段性学习测验</w:t>
            </w:r>
            <w:r>
              <w:rPr>
                <w:rFonts w:ascii="仿宋_GB2312" w:eastAsia="仿宋_GB2312" w:hint="eastAsia"/>
                <w:sz w:val="24"/>
              </w:rPr>
              <w:t>能体现在《</w:t>
            </w:r>
            <w:r>
              <w:rPr>
                <w:rFonts w:ascii="仿宋_GB2312" w:eastAsia="仿宋_GB2312"/>
                <w:sz w:val="24"/>
              </w:rPr>
              <w:t>教学过程记录</w:t>
            </w:r>
            <w:r>
              <w:rPr>
                <w:rFonts w:ascii="仿宋_GB2312" w:eastAsia="仿宋_GB2312" w:hint="eastAsia"/>
                <w:sz w:val="24"/>
              </w:rPr>
              <w:t>表》中</w:t>
            </w:r>
          </w:p>
        </w:tc>
        <w:tc>
          <w:tcPr>
            <w:tcW w:w="1270" w:type="pct"/>
            <w:vAlign w:val="center"/>
          </w:tcPr>
          <w:p w14:paraId="3783FC01" w14:textId="77777777" w:rsidR="001A1C01" w:rsidRDefault="001A1C01" w:rsidP="00F83EB5">
            <w:pPr>
              <w:jc w:val="left"/>
              <w:rPr>
                <w:rFonts w:ascii="仿宋_GB2312" w:eastAsia="仿宋_GB2312"/>
                <w:sz w:val="24"/>
              </w:rPr>
            </w:pPr>
            <w:r>
              <w:rPr>
                <w:rFonts w:ascii="仿宋_GB2312" w:eastAsia="仿宋_GB2312" w:hint="eastAsia"/>
                <w:sz w:val="24"/>
              </w:rPr>
              <w:t>按学期整理：形成性评价方案、过程性考核记录</w:t>
            </w:r>
          </w:p>
        </w:tc>
        <w:tc>
          <w:tcPr>
            <w:tcW w:w="375" w:type="pct"/>
            <w:vAlign w:val="center"/>
          </w:tcPr>
          <w:p w14:paraId="5D679425" w14:textId="77777777" w:rsidR="001A1C01" w:rsidRDefault="001A1C01" w:rsidP="00F83EB5">
            <w:pPr>
              <w:jc w:val="center"/>
              <w:rPr>
                <w:rFonts w:ascii="仿宋_GB2312" w:eastAsia="仿宋_GB2312"/>
                <w:sz w:val="24"/>
              </w:rPr>
            </w:pPr>
          </w:p>
        </w:tc>
      </w:tr>
      <w:tr w:rsidR="001A1C01" w14:paraId="65CC2BD4" w14:textId="77777777" w:rsidTr="00F83EB5">
        <w:trPr>
          <w:trHeight w:val="401"/>
          <w:jc w:val="center"/>
        </w:trPr>
        <w:tc>
          <w:tcPr>
            <w:tcW w:w="468" w:type="pct"/>
            <w:vMerge w:val="restart"/>
            <w:vAlign w:val="center"/>
          </w:tcPr>
          <w:p w14:paraId="6697DE1C" w14:textId="77777777" w:rsidR="001A1C01" w:rsidRDefault="001A1C01" w:rsidP="00F83EB5">
            <w:pPr>
              <w:jc w:val="center"/>
              <w:rPr>
                <w:rFonts w:ascii="仿宋_GB2312" w:eastAsia="仿宋_GB2312"/>
                <w:sz w:val="24"/>
              </w:rPr>
            </w:pPr>
            <w:r>
              <w:rPr>
                <w:rFonts w:ascii="仿宋_GB2312" w:eastAsia="仿宋_GB2312" w:hint="eastAsia"/>
                <w:sz w:val="24"/>
              </w:rPr>
              <w:t>教学活动</w:t>
            </w:r>
          </w:p>
          <w:p w14:paraId="6B30CE1B" w14:textId="77777777" w:rsidR="001A1C01" w:rsidRDefault="001A1C01" w:rsidP="00F83EB5">
            <w:pPr>
              <w:jc w:val="center"/>
              <w:rPr>
                <w:rFonts w:ascii="仿宋_GB2312" w:eastAsia="仿宋_GB2312"/>
                <w:sz w:val="24"/>
              </w:rPr>
            </w:pPr>
            <w:r>
              <w:rPr>
                <w:rFonts w:ascii="仿宋_GB2312" w:eastAsia="仿宋_GB2312" w:hint="eastAsia"/>
                <w:sz w:val="24"/>
              </w:rPr>
              <w:t>（2</w:t>
            </w:r>
            <w:r>
              <w:rPr>
                <w:rFonts w:ascii="仿宋_GB2312" w:eastAsia="仿宋_GB2312"/>
                <w:sz w:val="24"/>
              </w:rPr>
              <w:t>0</w:t>
            </w:r>
            <w:r>
              <w:rPr>
                <w:rFonts w:ascii="仿宋_GB2312" w:eastAsia="仿宋_GB2312" w:hint="eastAsia"/>
                <w:sz w:val="24"/>
              </w:rPr>
              <w:t>分）</w:t>
            </w:r>
          </w:p>
        </w:tc>
        <w:tc>
          <w:tcPr>
            <w:tcW w:w="531" w:type="pct"/>
            <w:vAlign w:val="center"/>
          </w:tcPr>
          <w:p w14:paraId="4A5FDE44" w14:textId="77777777" w:rsidR="001A1C01" w:rsidRDefault="001A1C01" w:rsidP="00F83EB5">
            <w:pPr>
              <w:jc w:val="center"/>
              <w:rPr>
                <w:rFonts w:ascii="仿宋_GB2312" w:eastAsia="仿宋_GB2312"/>
                <w:sz w:val="24"/>
              </w:rPr>
            </w:pPr>
            <w:r>
              <w:rPr>
                <w:rFonts w:ascii="仿宋_GB2312" w:eastAsia="仿宋_GB2312" w:hint="eastAsia"/>
                <w:sz w:val="24"/>
              </w:rPr>
              <w:t>集体备课</w:t>
            </w:r>
          </w:p>
        </w:tc>
        <w:tc>
          <w:tcPr>
            <w:tcW w:w="268" w:type="pct"/>
            <w:vAlign w:val="center"/>
          </w:tcPr>
          <w:p w14:paraId="5ADEA54D" w14:textId="77777777" w:rsidR="001A1C01" w:rsidRDefault="001A1C01" w:rsidP="00F83EB5">
            <w:pPr>
              <w:jc w:val="center"/>
              <w:rPr>
                <w:rFonts w:ascii="仿宋_GB2312" w:eastAsia="仿宋_GB2312"/>
                <w:sz w:val="24"/>
              </w:rPr>
            </w:pPr>
            <w:r>
              <w:rPr>
                <w:rFonts w:ascii="仿宋_GB2312" w:eastAsia="仿宋_GB2312"/>
                <w:sz w:val="24"/>
              </w:rPr>
              <w:t>8</w:t>
            </w:r>
          </w:p>
        </w:tc>
        <w:tc>
          <w:tcPr>
            <w:tcW w:w="2088" w:type="pct"/>
            <w:vAlign w:val="center"/>
          </w:tcPr>
          <w:p w14:paraId="2A786992" w14:textId="77777777" w:rsidR="001A1C01" w:rsidRDefault="001A1C01" w:rsidP="00F83EB5">
            <w:pPr>
              <w:jc w:val="left"/>
              <w:rPr>
                <w:rFonts w:ascii="仿宋_GB2312" w:eastAsia="仿宋_GB2312"/>
                <w:sz w:val="24"/>
              </w:rPr>
            </w:pPr>
            <w:r>
              <w:rPr>
                <w:rFonts w:ascii="仿宋_GB2312" w:eastAsia="仿宋_GB2312" w:hint="eastAsia"/>
                <w:sz w:val="24"/>
              </w:rPr>
              <w:t>有集体备课制度；</w:t>
            </w:r>
            <w:r>
              <w:rPr>
                <w:rFonts w:ascii="仿宋_GB2312" w:eastAsia="仿宋_GB2312"/>
                <w:sz w:val="24"/>
              </w:rPr>
              <w:t>有集体备课的记录</w:t>
            </w:r>
            <w:r>
              <w:rPr>
                <w:rFonts w:ascii="仿宋_GB2312" w:eastAsia="仿宋_GB2312" w:hint="eastAsia"/>
                <w:sz w:val="24"/>
              </w:rPr>
              <w:t>；每学期集体备课不少于</w:t>
            </w:r>
            <w:r>
              <w:rPr>
                <w:rFonts w:ascii="仿宋_GB2312" w:eastAsia="仿宋_GB2312"/>
                <w:sz w:val="24"/>
              </w:rPr>
              <w:t>3次</w:t>
            </w:r>
            <w:r>
              <w:rPr>
                <w:rFonts w:ascii="仿宋_GB2312" w:eastAsia="仿宋_GB2312" w:hint="eastAsia"/>
                <w:sz w:val="24"/>
              </w:rPr>
              <w:t>； 集体备课内容涉及课程教学研讨</w:t>
            </w:r>
          </w:p>
        </w:tc>
        <w:tc>
          <w:tcPr>
            <w:tcW w:w="1270" w:type="pct"/>
            <w:vAlign w:val="center"/>
          </w:tcPr>
          <w:p w14:paraId="6876BD69" w14:textId="77777777" w:rsidR="001A1C01" w:rsidRDefault="001A1C01" w:rsidP="00F83EB5">
            <w:pPr>
              <w:jc w:val="left"/>
              <w:rPr>
                <w:rFonts w:ascii="仿宋_GB2312" w:eastAsia="仿宋_GB2312"/>
                <w:sz w:val="24"/>
              </w:rPr>
            </w:pPr>
            <w:r>
              <w:rPr>
                <w:rFonts w:ascii="仿宋_GB2312" w:eastAsia="仿宋_GB2312" w:hint="eastAsia"/>
                <w:sz w:val="24"/>
              </w:rPr>
              <w:t>集体备课相关台账</w:t>
            </w:r>
          </w:p>
        </w:tc>
        <w:tc>
          <w:tcPr>
            <w:tcW w:w="375" w:type="pct"/>
            <w:vAlign w:val="center"/>
          </w:tcPr>
          <w:p w14:paraId="2E4D47E7" w14:textId="77777777" w:rsidR="001A1C01" w:rsidRDefault="001A1C01" w:rsidP="00F83EB5">
            <w:pPr>
              <w:jc w:val="center"/>
              <w:rPr>
                <w:rFonts w:ascii="仿宋_GB2312" w:eastAsia="仿宋_GB2312"/>
                <w:sz w:val="24"/>
              </w:rPr>
            </w:pPr>
          </w:p>
        </w:tc>
      </w:tr>
      <w:tr w:rsidR="001A1C01" w14:paraId="768ED2D9" w14:textId="77777777" w:rsidTr="00F83EB5">
        <w:trPr>
          <w:trHeight w:val="421"/>
          <w:jc w:val="center"/>
        </w:trPr>
        <w:tc>
          <w:tcPr>
            <w:tcW w:w="468" w:type="pct"/>
            <w:vMerge/>
            <w:vAlign w:val="center"/>
          </w:tcPr>
          <w:p w14:paraId="64BA45B8" w14:textId="77777777" w:rsidR="001A1C01" w:rsidRDefault="001A1C01" w:rsidP="00F83EB5">
            <w:pPr>
              <w:jc w:val="center"/>
              <w:rPr>
                <w:rFonts w:ascii="仿宋_GB2312" w:eastAsia="仿宋_GB2312"/>
                <w:sz w:val="24"/>
              </w:rPr>
            </w:pPr>
          </w:p>
        </w:tc>
        <w:tc>
          <w:tcPr>
            <w:tcW w:w="531" w:type="pct"/>
            <w:vAlign w:val="center"/>
          </w:tcPr>
          <w:p w14:paraId="59119EA6" w14:textId="77777777" w:rsidR="001A1C01" w:rsidRDefault="001A1C01" w:rsidP="00F83EB5">
            <w:pPr>
              <w:jc w:val="center"/>
              <w:rPr>
                <w:rFonts w:ascii="仿宋_GB2312" w:eastAsia="仿宋_GB2312"/>
                <w:sz w:val="24"/>
              </w:rPr>
            </w:pPr>
            <w:r>
              <w:rPr>
                <w:rFonts w:ascii="仿宋_GB2312" w:eastAsia="仿宋_GB2312" w:hint="eastAsia"/>
                <w:sz w:val="24"/>
              </w:rPr>
              <w:t>教学反思</w:t>
            </w:r>
          </w:p>
        </w:tc>
        <w:tc>
          <w:tcPr>
            <w:tcW w:w="268" w:type="pct"/>
            <w:vAlign w:val="center"/>
          </w:tcPr>
          <w:p w14:paraId="14003B58" w14:textId="77777777" w:rsidR="001A1C01" w:rsidRDefault="001A1C01" w:rsidP="00F83EB5">
            <w:pPr>
              <w:jc w:val="center"/>
              <w:rPr>
                <w:rFonts w:ascii="仿宋_GB2312" w:eastAsia="仿宋_GB2312"/>
                <w:sz w:val="24"/>
              </w:rPr>
            </w:pPr>
            <w:r>
              <w:rPr>
                <w:rFonts w:ascii="仿宋_GB2312" w:eastAsia="仿宋_GB2312"/>
                <w:sz w:val="24"/>
              </w:rPr>
              <w:t>6</w:t>
            </w:r>
          </w:p>
        </w:tc>
        <w:tc>
          <w:tcPr>
            <w:tcW w:w="2088" w:type="pct"/>
            <w:vAlign w:val="center"/>
          </w:tcPr>
          <w:p w14:paraId="67F16E2A" w14:textId="77777777" w:rsidR="001A1C01" w:rsidRDefault="001A1C01" w:rsidP="00F83EB5">
            <w:pPr>
              <w:jc w:val="left"/>
              <w:rPr>
                <w:rFonts w:ascii="仿宋_GB2312" w:eastAsia="仿宋_GB2312"/>
                <w:sz w:val="24"/>
              </w:rPr>
            </w:pPr>
            <w:r>
              <w:rPr>
                <w:rFonts w:ascii="仿宋_GB2312" w:eastAsia="仿宋_GB2312" w:hint="eastAsia"/>
                <w:sz w:val="24"/>
              </w:rPr>
              <w:t>每学期至少开展1次教学反思；每学期针对期末考试结果开展试卷分析</w:t>
            </w:r>
          </w:p>
        </w:tc>
        <w:tc>
          <w:tcPr>
            <w:tcW w:w="1270" w:type="pct"/>
            <w:vAlign w:val="center"/>
          </w:tcPr>
          <w:p w14:paraId="341C413D" w14:textId="77777777" w:rsidR="001A1C01" w:rsidRDefault="001A1C01" w:rsidP="00F83EB5">
            <w:pPr>
              <w:jc w:val="left"/>
              <w:rPr>
                <w:rFonts w:ascii="仿宋_GB2312" w:eastAsia="仿宋_GB2312"/>
                <w:sz w:val="24"/>
              </w:rPr>
            </w:pPr>
            <w:r>
              <w:rPr>
                <w:rFonts w:ascii="仿宋_GB2312" w:eastAsia="仿宋_GB2312" w:hint="eastAsia"/>
                <w:sz w:val="24"/>
              </w:rPr>
              <w:t>教学反思记录、每学期期末考试成绩分析或试卷分析</w:t>
            </w:r>
          </w:p>
        </w:tc>
        <w:tc>
          <w:tcPr>
            <w:tcW w:w="375" w:type="pct"/>
            <w:vAlign w:val="center"/>
          </w:tcPr>
          <w:p w14:paraId="3AFF7DED" w14:textId="77777777" w:rsidR="001A1C01" w:rsidRDefault="001A1C01" w:rsidP="00F83EB5">
            <w:pPr>
              <w:jc w:val="center"/>
              <w:rPr>
                <w:rFonts w:ascii="仿宋_GB2312" w:eastAsia="仿宋_GB2312"/>
                <w:sz w:val="24"/>
              </w:rPr>
            </w:pPr>
          </w:p>
        </w:tc>
      </w:tr>
      <w:tr w:rsidR="001A1C01" w14:paraId="6073A2AA" w14:textId="77777777" w:rsidTr="00F83EB5">
        <w:trPr>
          <w:trHeight w:val="441"/>
          <w:jc w:val="center"/>
        </w:trPr>
        <w:tc>
          <w:tcPr>
            <w:tcW w:w="468" w:type="pct"/>
            <w:vMerge/>
            <w:vAlign w:val="center"/>
          </w:tcPr>
          <w:p w14:paraId="603BC24B" w14:textId="77777777" w:rsidR="001A1C01" w:rsidRDefault="001A1C01" w:rsidP="00F83EB5">
            <w:pPr>
              <w:jc w:val="center"/>
              <w:rPr>
                <w:rFonts w:ascii="仿宋_GB2312" w:eastAsia="仿宋_GB2312"/>
                <w:sz w:val="24"/>
              </w:rPr>
            </w:pPr>
          </w:p>
        </w:tc>
        <w:tc>
          <w:tcPr>
            <w:tcW w:w="531" w:type="pct"/>
            <w:vAlign w:val="center"/>
          </w:tcPr>
          <w:p w14:paraId="6F99B400" w14:textId="77777777" w:rsidR="001A1C01" w:rsidRDefault="001A1C01" w:rsidP="00F83EB5">
            <w:pPr>
              <w:jc w:val="center"/>
              <w:rPr>
                <w:rFonts w:ascii="仿宋_GB2312" w:eastAsia="仿宋_GB2312"/>
                <w:sz w:val="24"/>
              </w:rPr>
            </w:pPr>
            <w:r>
              <w:rPr>
                <w:rFonts w:ascii="仿宋_GB2312" w:eastAsia="仿宋_GB2312" w:hint="eastAsia"/>
                <w:sz w:val="24"/>
              </w:rPr>
              <w:t>互助听课</w:t>
            </w:r>
          </w:p>
        </w:tc>
        <w:tc>
          <w:tcPr>
            <w:tcW w:w="268" w:type="pct"/>
            <w:vAlign w:val="center"/>
          </w:tcPr>
          <w:p w14:paraId="769B4E65" w14:textId="77777777" w:rsidR="001A1C01" w:rsidRDefault="001A1C01" w:rsidP="00F83EB5">
            <w:pPr>
              <w:jc w:val="center"/>
              <w:rPr>
                <w:rFonts w:ascii="仿宋_GB2312" w:eastAsia="仿宋_GB2312"/>
                <w:sz w:val="24"/>
              </w:rPr>
            </w:pPr>
            <w:r>
              <w:rPr>
                <w:rFonts w:ascii="仿宋_GB2312" w:eastAsia="仿宋_GB2312"/>
                <w:sz w:val="24"/>
              </w:rPr>
              <w:t>6</w:t>
            </w:r>
          </w:p>
        </w:tc>
        <w:tc>
          <w:tcPr>
            <w:tcW w:w="2088" w:type="pct"/>
            <w:vAlign w:val="center"/>
          </w:tcPr>
          <w:p w14:paraId="3F1B7632" w14:textId="77777777" w:rsidR="001A1C01" w:rsidRDefault="001A1C01" w:rsidP="00F83EB5">
            <w:pPr>
              <w:jc w:val="left"/>
              <w:rPr>
                <w:rFonts w:ascii="仿宋_GB2312" w:eastAsia="仿宋_GB2312"/>
                <w:sz w:val="24"/>
              </w:rPr>
            </w:pPr>
            <w:r>
              <w:rPr>
                <w:rFonts w:ascii="仿宋_GB2312" w:eastAsia="仿宋_GB2312" w:hint="eastAsia"/>
                <w:sz w:val="24"/>
              </w:rPr>
              <w:t>教研室主任每学期听课不少于</w:t>
            </w:r>
            <w:r>
              <w:rPr>
                <w:rFonts w:ascii="仿宋_GB2312" w:eastAsia="仿宋_GB2312"/>
                <w:sz w:val="24"/>
              </w:rPr>
              <w:t>4次</w:t>
            </w:r>
            <w:r>
              <w:rPr>
                <w:rFonts w:ascii="仿宋_GB2312" w:eastAsia="仿宋_GB2312" w:hint="eastAsia"/>
                <w:sz w:val="24"/>
              </w:rPr>
              <w:t>；</w:t>
            </w:r>
            <w:r>
              <w:rPr>
                <w:rFonts w:ascii="仿宋_GB2312" w:eastAsia="仿宋_GB2312"/>
                <w:sz w:val="24"/>
              </w:rPr>
              <w:t>教师间互相听课不少于5次</w:t>
            </w:r>
            <w:r>
              <w:rPr>
                <w:rFonts w:ascii="仿宋_GB2312" w:eastAsia="仿宋_GB2312" w:hint="eastAsia"/>
                <w:sz w:val="24"/>
              </w:rPr>
              <w:t>；</w:t>
            </w:r>
            <w:r>
              <w:rPr>
                <w:rFonts w:ascii="仿宋_GB2312" w:eastAsia="仿宋_GB2312"/>
                <w:sz w:val="24"/>
              </w:rPr>
              <w:t>每学期均能组织观摩教学，并组织本</w:t>
            </w:r>
            <w:r>
              <w:rPr>
                <w:rFonts w:ascii="仿宋_GB2312" w:eastAsia="仿宋_GB2312" w:hint="eastAsia"/>
                <w:sz w:val="24"/>
              </w:rPr>
              <w:t>教研</w:t>
            </w:r>
            <w:r>
              <w:rPr>
                <w:rFonts w:ascii="仿宋_GB2312" w:eastAsia="仿宋_GB2312"/>
                <w:sz w:val="24"/>
              </w:rPr>
              <w:t>室教师认真研讨，效果好</w:t>
            </w:r>
          </w:p>
        </w:tc>
        <w:tc>
          <w:tcPr>
            <w:tcW w:w="1270" w:type="pct"/>
            <w:vAlign w:val="center"/>
          </w:tcPr>
          <w:p w14:paraId="1B923F99" w14:textId="77777777" w:rsidR="001A1C01" w:rsidRDefault="001A1C01" w:rsidP="00F83EB5">
            <w:pPr>
              <w:jc w:val="left"/>
              <w:rPr>
                <w:rFonts w:ascii="仿宋_GB2312" w:eastAsia="仿宋_GB2312"/>
                <w:sz w:val="24"/>
              </w:rPr>
            </w:pPr>
            <w:r>
              <w:rPr>
                <w:rFonts w:ascii="仿宋_GB2312" w:eastAsia="仿宋_GB2312" w:hint="eastAsia"/>
                <w:sz w:val="24"/>
              </w:rPr>
              <w:t>相关证明材料、互助听课汇总表</w:t>
            </w:r>
          </w:p>
        </w:tc>
        <w:tc>
          <w:tcPr>
            <w:tcW w:w="375" w:type="pct"/>
            <w:vAlign w:val="center"/>
          </w:tcPr>
          <w:p w14:paraId="549E857B" w14:textId="77777777" w:rsidR="001A1C01" w:rsidRDefault="001A1C01" w:rsidP="00F83EB5">
            <w:pPr>
              <w:jc w:val="center"/>
              <w:rPr>
                <w:rFonts w:ascii="仿宋_GB2312" w:eastAsia="仿宋_GB2312"/>
                <w:sz w:val="24"/>
              </w:rPr>
            </w:pPr>
          </w:p>
        </w:tc>
      </w:tr>
      <w:tr w:rsidR="001A1C01" w14:paraId="596F353C" w14:textId="77777777" w:rsidTr="00F83EB5">
        <w:trPr>
          <w:trHeight w:val="401"/>
          <w:jc w:val="center"/>
        </w:trPr>
        <w:tc>
          <w:tcPr>
            <w:tcW w:w="468" w:type="pct"/>
            <w:vMerge w:val="restart"/>
            <w:vAlign w:val="center"/>
          </w:tcPr>
          <w:p w14:paraId="4F342B93" w14:textId="77777777" w:rsidR="001A1C01" w:rsidRDefault="001A1C01" w:rsidP="00F83EB5">
            <w:pPr>
              <w:jc w:val="center"/>
              <w:rPr>
                <w:rFonts w:ascii="仿宋_GB2312" w:eastAsia="仿宋_GB2312"/>
                <w:sz w:val="24"/>
              </w:rPr>
            </w:pPr>
            <w:r>
              <w:rPr>
                <w:rFonts w:ascii="仿宋_GB2312" w:eastAsia="仿宋_GB2312" w:hint="eastAsia"/>
                <w:sz w:val="24"/>
              </w:rPr>
              <w:t>师资建设</w:t>
            </w:r>
          </w:p>
          <w:p w14:paraId="1F787BBF" w14:textId="77777777" w:rsidR="001A1C01" w:rsidRDefault="001A1C01" w:rsidP="00F83EB5">
            <w:pPr>
              <w:jc w:val="center"/>
              <w:rPr>
                <w:rFonts w:ascii="仿宋_GB2312" w:eastAsia="仿宋_GB2312"/>
                <w:sz w:val="24"/>
              </w:rPr>
            </w:pPr>
            <w:r>
              <w:rPr>
                <w:rFonts w:ascii="仿宋_GB2312" w:eastAsia="仿宋_GB2312" w:hint="eastAsia"/>
                <w:sz w:val="24"/>
              </w:rPr>
              <w:t>（</w:t>
            </w:r>
            <w:r>
              <w:rPr>
                <w:rFonts w:ascii="仿宋_GB2312" w:eastAsia="仿宋_GB2312"/>
                <w:sz w:val="24"/>
              </w:rPr>
              <w:t>15</w:t>
            </w:r>
            <w:r>
              <w:rPr>
                <w:rFonts w:ascii="仿宋_GB2312" w:eastAsia="仿宋_GB2312" w:hint="eastAsia"/>
                <w:sz w:val="24"/>
              </w:rPr>
              <w:t>分）</w:t>
            </w:r>
          </w:p>
        </w:tc>
        <w:tc>
          <w:tcPr>
            <w:tcW w:w="531" w:type="pct"/>
            <w:vAlign w:val="center"/>
          </w:tcPr>
          <w:p w14:paraId="6C3023F4" w14:textId="77777777" w:rsidR="001A1C01" w:rsidRDefault="001A1C01" w:rsidP="00F83EB5">
            <w:pPr>
              <w:jc w:val="center"/>
              <w:rPr>
                <w:rFonts w:ascii="仿宋_GB2312" w:eastAsia="仿宋_GB2312"/>
                <w:sz w:val="24"/>
              </w:rPr>
            </w:pPr>
            <w:r>
              <w:rPr>
                <w:rFonts w:ascii="仿宋_GB2312" w:eastAsia="仿宋_GB2312" w:hint="eastAsia"/>
                <w:sz w:val="24"/>
              </w:rPr>
              <w:t>教学团队</w:t>
            </w:r>
          </w:p>
        </w:tc>
        <w:tc>
          <w:tcPr>
            <w:tcW w:w="268" w:type="pct"/>
            <w:vAlign w:val="center"/>
          </w:tcPr>
          <w:p w14:paraId="0DE0321E" w14:textId="77777777" w:rsidR="001A1C01" w:rsidRDefault="001A1C01" w:rsidP="00F83EB5">
            <w:pPr>
              <w:jc w:val="center"/>
              <w:rPr>
                <w:rFonts w:ascii="仿宋_GB2312" w:eastAsia="仿宋_GB2312"/>
                <w:sz w:val="24"/>
              </w:rPr>
            </w:pPr>
            <w:r>
              <w:rPr>
                <w:rFonts w:ascii="仿宋_GB2312" w:eastAsia="仿宋_GB2312"/>
                <w:sz w:val="24"/>
              </w:rPr>
              <w:t>6</w:t>
            </w:r>
          </w:p>
        </w:tc>
        <w:tc>
          <w:tcPr>
            <w:tcW w:w="2088" w:type="pct"/>
            <w:vAlign w:val="center"/>
          </w:tcPr>
          <w:p w14:paraId="6CEF60B8" w14:textId="77777777" w:rsidR="001A1C01" w:rsidRDefault="001A1C01" w:rsidP="00F83EB5">
            <w:pPr>
              <w:jc w:val="left"/>
              <w:rPr>
                <w:rFonts w:ascii="仿宋_GB2312" w:eastAsia="仿宋_GB2312"/>
                <w:sz w:val="24"/>
              </w:rPr>
            </w:pPr>
            <w:r>
              <w:rPr>
                <w:rFonts w:ascii="仿宋_GB2312" w:eastAsia="仿宋_GB2312" w:hint="eastAsia"/>
                <w:sz w:val="24"/>
              </w:rPr>
              <w:t>课程教学团队成员年龄结构、职称结构合理</w:t>
            </w:r>
          </w:p>
        </w:tc>
        <w:tc>
          <w:tcPr>
            <w:tcW w:w="1270" w:type="pct"/>
            <w:vAlign w:val="center"/>
          </w:tcPr>
          <w:p w14:paraId="365E590C" w14:textId="77777777" w:rsidR="001A1C01" w:rsidRDefault="001A1C01" w:rsidP="00F83EB5">
            <w:pPr>
              <w:jc w:val="left"/>
              <w:rPr>
                <w:rFonts w:ascii="仿宋_GB2312" w:eastAsia="仿宋_GB2312"/>
                <w:sz w:val="24"/>
              </w:rPr>
            </w:pPr>
            <w:r>
              <w:rPr>
                <w:rFonts w:ascii="仿宋_GB2312" w:eastAsia="仿宋_GB2312" w:hint="eastAsia"/>
                <w:sz w:val="24"/>
              </w:rPr>
              <w:t>教学团队成员信息汇总表、统计结果</w:t>
            </w:r>
          </w:p>
        </w:tc>
        <w:tc>
          <w:tcPr>
            <w:tcW w:w="375" w:type="pct"/>
            <w:vAlign w:val="center"/>
          </w:tcPr>
          <w:p w14:paraId="5C8AF1E8" w14:textId="77777777" w:rsidR="001A1C01" w:rsidRDefault="001A1C01" w:rsidP="00F83EB5">
            <w:pPr>
              <w:jc w:val="center"/>
              <w:rPr>
                <w:rFonts w:ascii="仿宋_GB2312" w:eastAsia="仿宋_GB2312"/>
                <w:sz w:val="24"/>
              </w:rPr>
            </w:pPr>
          </w:p>
        </w:tc>
      </w:tr>
      <w:tr w:rsidR="001A1C01" w14:paraId="1A217892" w14:textId="77777777" w:rsidTr="00F83EB5">
        <w:trPr>
          <w:trHeight w:val="441"/>
          <w:jc w:val="center"/>
        </w:trPr>
        <w:tc>
          <w:tcPr>
            <w:tcW w:w="468" w:type="pct"/>
            <w:vMerge/>
            <w:vAlign w:val="center"/>
          </w:tcPr>
          <w:p w14:paraId="1A5A247A" w14:textId="77777777" w:rsidR="001A1C01" w:rsidRDefault="001A1C01" w:rsidP="00F83EB5">
            <w:pPr>
              <w:jc w:val="center"/>
              <w:rPr>
                <w:rFonts w:ascii="仿宋_GB2312" w:eastAsia="仿宋_GB2312"/>
                <w:sz w:val="24"/>
              </w:rPr>
            </w:pPr>
          </w:p>
        </w:tc>
        <w:tc>
          <w:tcPr>
            <w:tcW w:w="531" w:type="pct"/>
            <w:vAlign w:val="center"/>
          </w:tcPr>
          <w:p w14:paraId="0F362275" w14:textId="77777777" w:rsidR="001A1C01" w:rsidRDefault="001A1C01" w:rsidP="00F83EB5">
            <w:pPr>
              <w:jc w:val="center"/>
              <w:rPr>
                <w:rFonts w:ascii="仿宋_GB2312" w:eastAsia="仿宋_GB2312"/>
                <w:sz w:val="24"/>
              </w:rPr>
            </w:pPr>
            <w:r>
              <w:rPr>
                <w:rFonts w:ascii="仿宋_GB2312" w:eastAsia="仿宋_GB2312" w:hint="eastAsia"/>
                <w:sz w:val="24"/>
              </w:rPr>
              <w:t>教师资格</w:t>
            </w:r>
          </w:p>
        </w:tc>
        <w:tc>
          <w:tcPr>
            <w:tcW w:w="268" w:type="pct"/>
            <w:vAlign w:val="center"/>
          </w:tcPr>
          <w:p w14:paraId="2AD49695" w14:textId="77777777" w:rsidR="001A1C01" w:rsidRDefault="001A1C01" w:rsidP="00F83EB5">
            <w:pPr>
              <w:jc w:val="center"/>
              <w:rPr>
                <w:rFonts w:ascii="仿宋_GB2312" w:eastAsia="仿宋_GB2312"/>
                <w:sz w:val="24"/>
              </w:rPr>
            </w:pPr>
            <w:r>
              <w:rPr>
                <w:rFonts w:ascii="仿宋_GB2312" w:eastAsia="仿宋_GB2312"/>
                <w:sz w:val="24"/>
              </w:rPr>
              <w:t>3</w:t>
            </w:r>
          </w:p>
        </w:tc>
        <w:tc>
          <w:tcPr>
            <w:tcW w:w="2088" w:type="pct"/>
            <w:vAlign w:val="center"/>
          </w:tcPr>
          <w:p w14:paraId="38A18ED2" w14:textId="77777777" w:rsidR="001A1C01" w:rsidRDefault="001A1C01" w:rsidP="00F83EB5">
            <w:pPr>
              <w:jc w:val="left"/>
              <w:rPr>
                <w:rFonts w:ascii="仿宋_GB2312" w:eastAsia="仿宋_GB2312"/>
                <w:sz w:val="24"/>
              </w:rPr>
            </w:pPr>
            <w:r>
              <w:rPr>
                <w:rFonts w:ascii="仿宋_GB2312" w:eastAsia="仿宋_GB2312" w:hint="eastAsia"/>
                <w:sz w:val="24"/>
              </w:rPr>
              <w:t>教研室成员具备教师资格证；有教学职称人数比例在5</w:t>
            </w:r>
            <w:r>
              <w:rPr>
                <w:rFonts w:ascii="仿宋_GB2312" w:eastAsia="仿宋_GB2312"/>
                <w:sz w:val="24"/>
              </w:rPr>
              <w:t>0%</w:t>
            </w:r>
            <w:r>
              <w:rPr>
                <w:rFonts w:ascii="仿宋_GB2312" w:eastAsia="仿宋_GB2312" w:hint="eastAsia"/>
                <w:sz w:val="24"/>
              </w:rPr>
              <w:t>以上</w:t>
            </w:r>
          </w:p>
        </w:tc>
        <w:tc>
          <w:tcPr>
            <w:tcW w:w="1270" w:type="pct"/>
            <w:vAlign w:val="center"/>
          </w:tcPr>
          <w:p w14:paraId="28F0ED13" w14:textId="77777777" w:rsidR="001A1C01" w:rsidRDefault="001A1C01" w:rsidP="00F83EB5">
            <w:pPr>
              <w:jc w:val="left"/>
              <w:rPr>
                <w:rFonts w:ascii="仿宋_GB2312" w:eastAsia="仿宋_GB2312"/>
                <w:sz w:val="24"/>
              </w:rPr>
            </w:pPr>
            <w:r>
              <w:rPr>
                <w:rFonts w:ascii="仿宋_GB2312" w:eastAsia="仿宋_GB2312" w:hint="eastAsia"/>
                <w:sz w:val="24"/>
              </w:rPr>
              <w:t>教师资格证复印件、教学职称证明文件</w:t>
            </w:r>
          </w:p>
        </w:tc>
        <w:tc>
          <w:tcPr>
            <w:tcW w:w="375" w:type="pct"/>
            <w:vAlign w:val="center"/>
          </w:tcPr>
          <w:p w14:paraId="3DC3C320" w14:textId="77777777" w:rsidR="001A1C01" w:rsidRDefault="001A1C01" w:rsidP="00F83EB5">
            <w:pPr>
              <w:jc w:val="center"/>
              <w:rPr>
                <w:rFonts w:ascii="仿宋_GB2312" w:eastAsia="仿宋_GB2312"/>
                <w:sz w:val="24"/>
              </w:rPr>
            </w:pPr>
          </w:p>
        </w:tc>
      </w:tr>
      <w:tr w:rsidR="001A1C01" w14:paraId="6122385A" w14:textId="77777777" w:rsidTr="00F83EB5">
        <w:trPr>
          <w:trHeight w:val="421"/>
          <w:jc w:val="center"/>
        </w:trPr>
        <w:tc>
          <w:tcPr>
            <w:tcW w:w="468" w:type="pct"/>
            <w:vMerge/>
            <w:vAlign w:val="center"/>
          </w:tcPr>
          <w:p w14:paraId="111B39A1" w14:textId="77777777" w:rsidR="001A1C01" w:rsidRDefault="001A1C01" w:rsidP="00F83EB5">
            <w:pPr>
              <w:jc w:val="center"/>
              <w:rPr>
                <w:rFonts w:ascii="仿宋_GB2312" w:eastAsia="仿宋_GB2312"/>
                <w:sz w:val="24"/>
              </w:rPr>
            </w:pPr>
          </w:p>
        </w:tc>
        <w:tc>
          <w:tcPr>
            <w:tcW w:w="531" w:type="pct"/>
            <w:vAlign w:val="center"/>
          </w:tcPr>
          <w:p w14:paraId="5C7E9EFE" w14:textId="77777777" w:rsidR="001A1C01" w:rsidRDefault="001A1C01" w:rsidP="00F83EB5">
            <w:pPr>
              <w:jc w:val="center"/>
              <w:rPr>
                <w:rFonts w:ascii="仿宋_GB2312" w:eastAsia="仿宋_GB2312"/>
                <w:sz w:val="24"/>
              </w:rPr>
            </w:pPr>
            <w:r>
              <w:rPr>
                <w:rFonts w:ascii="仿宋_GB2312" w:eastAsia="仿宋_GB2312" w:hint="eastAsia"/>
                <w:sz w:val="24"/>
              </w:rPr>
              <w:t>教学培训</w:t>
            </w:r>
          </w:p>
        </w:tc>
        <w:tc>
          <w:tcPr>
            <w:tcW w:w="268" w:type="pct"/>
            <w:vAlign w:val="center"/>
          </w:tcPr>
          <w:p w14:paraId="00A65762" w14:textId="77777777" w:rsidR="001A1C01" w:rsidRDefault="001A1C01" w:rsidP="00F83EB5">
            <w:pPr>
              <w:jc w:val="center"/>
              <w:rPr>
                <w:rFonts w:ascii="仿宋_GB2312" w:eastAsia="仿宋_GB2312"/>
                <w:sz w:val="24"/>
              </w:rPr>
            </w:pPr>
            <w:r>
              <w:rPr>
                <w:rFonts w:ascii="仿宋_GB2312" w:eastAsia="仿宋_GB2312"/>
                <w:sz w:val="24"/>
              </w:rPr>
              <w:t>3</w:t>
            </w:r>
          </w:p>
        </w:tc>
        <w:tc>
          <w:tcPr>
            <w:tcW w:w="2088" w:type="pct"/>
            <w:vAlign w:val="center"/>
          </w:tcPr>
          <w:p w14:paraId="08730DAB" w14:textId="77777777" w:rsidR="001A1C01" w:rsidRDefault="001A1C01" w:rsidP="00F83EB5">
            <w:pPr>
              <w:jc w:val="left"/>
              <w:rPr>
                <w:rFonts w:ascii="仿宋_GB2312" w:eastAsia="仿宋_GB2312"/>
                <w:sz w:val="24"/>
              </w:rPr>
            </w:pPr>
            <w:r>
              <w:rPr>
                <w:rFonts w:ascii="仿宋_GB2312" w:eastAsia="仿宋_GB2312" w:hint="eastAsia"/>
                <w:sz w:val="24"/>
              </w:rPr>
              <w:t>本教研室教师参加过院内外与教学相关的继续教育、教学培训的情况</w:t>
            </w:r>
          </w:p>
        </w:tc>
        <w:tc>
          <w:tcPr>
            <w:tcW w:w="1270" w:type="pct"/>
            <w:vAlign w:val="center"/>
          </w:tcPr>
          <w:p w14:paraId="40DFFC0A" w14:textId="77777777" w:rsidR="001A1C01" w:rsidRDefault="001A1C01" w:rsidP="00F83EB5">
            <w:pPr>
              <w:jc w:val="left"/>
              <w:rPr>
                <w:rFonts w:ascii="仿宋_GB2312" w:eastAsia="仿宋_GB2312"/>
                <w:sz w:val="24"/>
              </w:rPr>
            </w:pPr>
            <w:r>
              <w:rPr>
                <w:rFonts w:ascii="仿宋_GB2312" w:eastAsia="仿宋_GB2312" w:hint="eastAsia"/>
                <w:sz w:val="24"/>
              </w:rPr>
              <w:t>培训证书或证明材料</w:t>
            </w:r>
          </w:p>
        </w:tc>
        <w:tc>
          <w:tcPr>
            <w:tcW w:w="375" w:type="pct"/>
            <w:vAlign w:val="center"/>
          </w:tcPr>
          <w:p w14:paraId="6BD4E356" w14:textId="77777777" w:rsidR="001A1C01" w:rsidRDefault="001A1C01" w:rsidP="00F83EB5">
            <w:pPr>
              <w:jc w:val="center"/>
              <w:rPr>
                <w:rFonts w:ascii="仿宋_GB2312" w:eastAsia="仿宋_GB2312"/>
                <w:sz w:val="24"/>
              </w:rPr>
            </w:pPr>
          </w:p>
        </w:tc>
      </w:tr>
      <w:tr w:rsidR="001A1C01" w14:paraId="0B101D7D" w14:textId="77777777" w:rsidTr="00F83EB5">
        <w:trPr>
          <w:trHeight w:val="421"/>
          <w:jc w:val="center"/>
        </w:trPr>
        <w:tc>
          <w:tcPr>
            <w:tcW w:w="468" w:type="pct"/>
            <w:vMerge/>
            <w:vAlign w:val="center"/>
          </w:tcPr>
          <w:p w14:paraId="78D8B3ED" w14:textId="77777777" w:rsidR="001A1C01" w:rsidRDefault="001A1C01" w:rsidP="00F83EB5">
            <w:pPr>
              <w:jc w:val="center"/>
              <w:rPr>
                <w:rFonts w:ascii="仿宋_GB2312" w:eastAsia="仿宋_GB2312"/>
                <w:sz w:val="24"/>
              </w:rPr>
            </w:pPr>
          </w:p>
        </w:tc>
        <w:tc>
          <w:tcPr>
            <w:tcW w:w="531" w:type="pct"/>
            <w:vAlign w:val="center"/>
          </w:tcPr>
          <w:p w14:paraId="2C7B8622" w14:textId="77777777" w:rsidR="001A1C01" w:rsidRDefault="001A1C01" w:rsidP="00F83EB5">
            <w:pPr>
              <w:jc w:val="center"/>
              <w:rPr>
                <w:rFonts w:ascii="仿宋_GB2312" w:eastAsia="仿宋_GB2312"/>
                <w:sz w:val="24"/>
              </w:rPr>
            </w:pPr>
            <w:r>
              <w:rPr>
                <w:rFonts w:ascii="仿宋_GB2312" w:eastAsia="仿宋_GB2312" w:hint="eastAsia"/>
                <w:sz w:val="24"/>
              </w:rPr>
              <w:t>教学竞赛</w:t>
            </w:r>
          </w:p>
        </w:tc>
        <w:tc>
          <w:tcPr>
            <w:tcW w:w="268" w:type="pct"/>
            <w:vAlign w:val="center"/>
          </w:tcPr>
          <w:p w14:paraId="19D583B8" w14:textId="77777777" w:rsidR="001A1C01" w:rsidRDefault="001A1C01" w:rsidP="00F83EB5">
            <w:pPr>
              <w:jc w:val="center"/>
              <w:rPr>
                <w:rFonts w:ascii="仿宋_GB2312" w:eastAsia="仿宋_GB2312"/>
                <w:sz w:val="24"/>
              </w:rPr>
            </w:pPr>
            <w:r>
              <w:rPr>
                <w:rFonts w:ascii="仿宋_GB2312" w:eastAsia="仿宋_GB2312"/>
                <w:sz w:val="24"/>
              </w:rPr>
              <w:t>3</w:t>
            </w:r>
          </w:p>
        </w:tc>
        <w:tc>
          <w:tcPr>
            <w:tcW w:w="2088" w:type="pct"/>
            <w:vAlign w:val="center"/>
          </w:tcPr>
          <w:p w14:paraId="2F2AFA9E" w14:textId="77777777" w:rsidR="001A1C01" w:rsidRDefault="001A1C01" w:rsidP="00F83EB5">
            <w:pPr>
              <w:jc w:val="left"/>
              <w:rPr>
                <w:rFonts w:ascii="仿宋_GB2312" w:eastAsia="仿宋_GB2312"/>
                <w:sz w:val="24"/>
              </w:rPr>
            </w:pPr>
            <w:r>
              <w:rPr>
                <w:rFonts w:ascii="仿宋_GB2312" w:eastAsia="仿宋_GB2312" w:hint="eastAsia"/>
                <w:sz w:val="24"/>
              </w:rPr>
              <w:t>教研室成员获得各级各类教学竞赛奖项</w:t>
            </w:r>
          </w:p>
        </w:tc>
        <w:tc>
          <w:tcPr>
            <w:tcW w:w="1270" w:type="pct"/>
            <w:vAlign w:val="center"/>
          </w:tcPr>
          <w:p w14:paraId="1EDD51E6" w14:textId="77777777" w:rsidR="001A1C01" w:rsidRDefault="001A1C01" w:rsidP="00F83EB5">
            <w:pPr>
              <w:jc w:val="left"/>
              <w:rPr>
                <w:rFonts w:ascii="仿宋_GB2312" w:eastAsia="仿宋_GB2312"/>
                <w:sz w:val="24"/>
              </w:rPr>
            </w:pPr>
            <w:r>
              <w:rPr>
                <w:rFonts w:ascii="仿宋_GB2312" w:eastAsia="仿宋_GB2312" w:hint="eastAsia"/>
                <w:sz w:val="24"/>
              </w:rPr>
              <w:t>相关证书</w:t>
            </w:r>
          </w:p>
        </w:tc>
        <w:tc>
          <w:tcPr>
            <w:tcW w:w="375" w:type="pct"/>
            <w:vAlign w:val="center"/>
          </w:tcPr>
          <w:p w14:paraId="2B9B9782" w14:textId="77777777" w:rsidR="001A1C01" w:rsidRDefault="001A1C01" w:rsidP="00F83EB5">
            <w:pPr>
              <w:jc w:val="center"/>
              <w:rPr>
                <w:rFonts w:ascii="仿宋_GB2312" w:eastAsia="仿宋_GB2312"/>
                <w:sz w:val="24"/>
              </w:rPr>
            </w:pPr>
          </w:p>
        </w:tc>
      </w:tr>
      <w:tr w:rsidR="001A1C01" w14:paraId="39B042C3" w14:textId="77777777" w:rsidTr="00F83EB5">
        <w:trPr>
          <w:trHeight w:val="421"/>
          <w:jc w:val="center"/>
        </w:trPr>
        <w:tc>
          <w:tcPr>
            <w:tcW w:w="468" w:type="pct"/>
            <w:vMerge w:val="restart"/>
            <w:vAlign w:val="center"/>
          </w:tcPr>
          <w:p w14:paraId="0447EDED" w14:textId="77777777" w:rsidR="001A1C01" w:rsidRDefault="001A1C01" w:rsidP="00F83EB5">
            <w:pPr>
              <w:jc w:val="center"/>
              <w:rPr>
                <w:rFonts w:ascii="仿宋_GB2312" w:eastAsia="仿宋_GB2312"/>
                <w:sz w:val="24"/>
              </w:rPr>
            </w:pPr>
            <w:r>
              <w:rPr>
                <w:rFonts w:ascii="仿宋_GB2312" w:eastAsia="仿宋_GB2312" w:hint="eastAsia"/>
                <w:sz w:val="24"/>
              </w:rPr>
              <w:t>教学研究（1</w:t>
            </w:r>
            <w:r>
              <w:rPr>
                <w:rFonts w:ascii="仿宋_GB2312" w:eastAsia="仿宋_GB2312"/>
                <w:sz w:val="24"/>
              </w:rPr>
              <w:t>0</w:t>
            </w:r>
            <w:r>
              <w:rPr>
                <w:rFonts w:ascii="仿宋_GB2312" w:eastAsia="仿宋_GB2312" w:hint="eastAsia"/>
                <w:sz w:val="24"/>
              </w:rPr>
              <w:t>分）</w:t>
            </w:r>
          </w:p>
        </w:tc>
        <w:tc>
          <w:tcPr>
            <w:tcW w:w="531" w:type="pct"/>
            <w:vAlign w:val="center"/>
          </w:tcPr>
          <w:p w14:paraId="567F4256" w14:textId="77777777" w:rsidR="001A1C01" w:rsidRDefault="001A1C01" w:rsidP="00F83EB5">
            <w:pPr>
              <w:jc w:val="center"/>
              <w:rPr>
                <w:rFonts w:ascii="仿宋_GB2312" w:eastAsia="仿宋_GB2312"/>
                <w:sz w:val="24"/>
              </w:rPr>
            </w:pPr>
            <w:r>
              <w:rPr>
                <w:rFonts w:ascii="仿宋_GB2312" w:eastAsia="仿宋_GB2312" w:hint="eastAsia"/>
                <w:sz w:val="24"/>
              </w:rPr>
              <w:t>教研项目</w:t>
            </w:r>
          </w:p>
        </w:tc>
        <w:tc>
          <w:tcPr>
            <w:tcW w:w="268" w:type="pct"/>
            <w:vAlign w:val="center"/>
          </w:tcPr>
          <w:p w14:paraId="6B20C1A5" w14:textId="77777777" w:rsidR="001A1C01" w:rsidRDefault="001A1C01" w:rsidP="00F83EB5">
            <w:pPr>
              <w:jc w:val="center"/>
              <w:rPr>
                <w:rFonts w:ascii="仿宋_GB2312" w:eastAsia="仿宋_GB2312"/>
                <w:sz w:val="24"/>
              </w:rPr>
            </w:pPr>
            <w:r>
              <w:rPr>
                <w:rFonts w:ascii="仿宋_GB2312" w:eastAsia="仿宋_GB2312" w:hint="eastAsia"/>
                <w:sz w:val="24"/>
              </w:rPr>
              <w:t>3</w:t>
            </w:r>
          </w:p>
        </w:tc>
        <w:tc>
          <w:tcPr>
            <w:tcW w:w="2088" w:type="pct"/>
            <w:vAlign w:val="center"/>
          </w:tcPr>
          <w:p w14:paraId="62B1C010" w14:textId="77777777" w:rsidR="001A1C01" w:rsidRDefault="001A1C01" w:rsidP="00F83EB5">
            <w:pPr>
              <w:jc w:val="left"/>
              <w:rPr>
                <w:rFonts w:ascii="仿宋_GB2312" w:eastAsia="仿宋_GB2312"/>
                <w:sz w:val="24"/>
              </w:rPr>
            </w:pPr>
            <w:r>
              <w:rPr>
                <w:rFonts w:ascii="仿宋_GB2312" w:eastAsia="仿宋_GB2312" w:hint="eastAsia"/>
                <w:sz w:val="24"/>
              </w:rPr>
              <w:t>参与各级各类教学研究项目</w:t>
            </w:r>
          </w:p>
        </w:tc>
        <w:tc>
          <w:tcPr>
            <w:tcW w:w="1270" w:type="pct"/>
            <w:vAlign w:val="center"/>
          </w:tcPr>
          <w:p w14:paraId="58222005" w14:textId="77777777" w:rsidR="001A1C01" w:rsidRDefault="001A1C01" w:rsidP="00F83EB5">
            <w:pPr>
              <w:jc w:val="left"/>
              <w:rPr>
                <w:rFonts w:ascii="仿宋_GB2312" w:eastAsia="仿宋_GB2312"/>
                <w:sz w:val="24"/>
              </w:rPr>
            </w:pPr>
            <w:r>
              <w:rPr>
                <w:rFonts w:ascii="仿宋_GB2312" w:eastAsia="仿宋_GB2312" w:hint="eastAsia"/>
                <w:sz w:val="24"/>
              </w:rPr>
              <w:t>立项证明</w:t>
            </w:r>
          </w:p>
        </w:tc>
        <w:tc>
          <w:tcPr>
            <w:tcW w:w="375" w:type="pct"/>
            <w:vAlign w:val="center"/>
          </w:tcPr>
          <w:p w14:paraId="30334379" w14:textId="77777777" w:rsidR="001A1C01" w:rsidRDefault="001A1C01" w:rsidP="00F83EB5">
            <w:pPr>
              <w:jc w:val="center"/>
              <w:rPr>
                <w:rFonts w:ascii="仿宋_GB2312" w:eastAsia="仿宋_GB2312"/>
                <w:sz w:val="24"/>
              </w:rPr>
            </w:pPr>
          </w:p>
        </w:tc>
      </w:tr>
      <w:tr w:rsidR="001A1C01" w14:paraId="51D95E98" w14:textId="77777777" w:rsidTr="00F83EB5">
        <w:trPr>
          <w:trHeight w:val="421"/>
          <w:jc w:val="center"/>
        </w:trPr>
        <w:tc>
          <w:tcPr>
            <w:tcW w:w="468" w:type="pct"/>
            <w:vMerge/>
            <w:vAlign w:val="center"/>
          </w:tcPr>
          <w:p w14:paraId="39FE0975" w14:textId="77777777" w:rsidR="001A1C01" w:rsidRDefault="001A1C01" w:rsidP="00F83EB5">
            <w:pPr>
              <w:jc w:val="center"/>
              <w:rPr>
                <w:rFonts w:ascii="仿宋_GB2312" w:eastAsia="仿宋_GB2312"/>
                <w:sz w:val="24"/>
              </w:rPr>
            </w:pPr>
          </w:p>
        </w:tc>
        <w:tc>
          <w:tcPr>
            <w:tcW w:w="531" w:type="pct"/>
            <w:vAlign w:val="center"/>
          </w:tcPr>
          <w:p w14:paraId="61BDA671" w14:textId="77777777" w:rsidR="001A1C01" w:rsidRDefault="001A1C01" w:rsidP="00F83EB5">
            <w:pPr>
              <w:jc w:val="center"/>
              <w:rPr>
                <w:rFonts w:ascii="仿宋_GB2312" w:eastAsia="仿宋_GB2312"/>
                <w:sz w:val="24"/>
              </w:rPr>
            </w:pPr>
            <w:r>
              <w:rPr>
                <w:rFonts w:ascii="仿宋_GB2312" w:eastAsia="仿宋_GB2312" w:hint="eastAsia"/>
                <w:sz w:val="24"/>
              </w:rPr>
              <w:t>教学论文</w:t>
            </w:r>
          </w:p>
        </w:tc>
        <w:tc>
          <w:tcPr>
            <w:tcW w:w="268" w:type="pct"/>
            <w:vAlign w:val="center"/>
          </w:tcPr>
          <w:p w14:paraId="43A72E31" w14:textId="77777777" w:rsidR="001A1C01" w:rsidRDefault="001A1C01" w:rsidP="00F83EB5">
            <w:pPr>
              <w:jc w:val="center"/>
              <w:rPr>
                <w:rFonts w:ascii="仿宋_GB2312" w:eastAsia="仿宋_GB2312"/>
                <w:sz w:val="24"/>
              </w:rPr>
            </w:pPr>
            <w:r>
              <w:rPr>
                <w:rFonts w:ascii="仿宋_GB2312" w:eastAsia="仿宋_GB2312" w:hint="eastAsia"/>
                <w:sz w:val="24"/>
              </w:rPr>
              <w:t>4</w:t>
            </w:r>
          </w:p>
        </w:tc>
        <w:tc>
          <w:tcPr>
            <w:tcW w:w="2088" w:type="pct"/>
            <w:vAlign w:val="center"/>
          </w:tcPr>
          <w:p w14:paraId="7FA3F247" w14:textId="77777777" w:rsidR="001A1C01" w:rsidRDefault="001A1C01" w:rsidP="00F83EB5">
            <w:pPr>
              <w:jc w:val="left"/>
              <w:rPr>
                <w:rFonts w:ascii="仿宋_GB2312" w:eastAsia="仿宋_GB2312"/>
                <w:sz w:val="24"/>
              </w:rPr>
            </w:pPr>
            <w:r>
              <w:rPr>
                <w:rFonts w:ascii="仿宋_GB2312" w:eastAsia="仿宋_GB2312" w:hint="eastAsia"/>
                <w:sz w:val="24"/>
              </w:rPr>
              <w:t>发表教学相关论文不低于1篇</w:t>
            </w:r>
          </w:p>
        </w:tc>
        <w:tc>
          <w:tcPr>
            <w:tcW w:w="1270" w:type="pct"/>
            <w:vAlign w:val="center"/>
          </w:tcPr>
          <w:p w14:paraId="4F927DE3" w14:textId="77777777" w:rsidR="001A1C01" w:rsidRDefault="001A1C01" w:rsidP="00F83EB5">
            <w:pPr>
              <w:jc w:val="left"/>
              <w:rPr>
                <w:rFonts w:ascii="仿宋_GB2312" w:eastAsia="仿宋_GB2312"/>
                <w:sz w:val="24"/>
              </w:rPr>
            </w:pPr>
            <w:r>
              <w:rPr>
                <w:rFonts w:ascii="仿宋_GB2312" w:eastAsia="仿宋_GB2312" w:hint="eastAsia"/>
                <w:sz w:val="24"/>
              </w:rPr>
              <w:t>论文复印件（含封面、目录）</w:t>
            </w:r>
          </w:p>
        </w:tc>
        <w:tc>
          <w:tcPr>
            <w:tcW w:w="375" w:type="pct"/>
            <w:vAlign w:val="center"/>
          </w:tcPr>
          <w:p w14:paraId="41F43D1D" w14:textId="77777777" w:rsidR="001A1C01" w:rsidRDefault="001A1C01" w:rsidP="00F83EB5">
            <w:pPr>
              <w:jc w:val="center"/>
              <w:rPr>
                <w:rFonts w:ascii="仿宋_GB2312" w:eastAsia="仿宋_GB2312"/>
                <w:sz w:val="24"/>
              </w:rPr>
            </w:pPr>
          </w:p>
        </w:tc>
      </w:tr>
      <w:tr w:rsidR="001A1C01" w14:paraId="4F9957F9" w14:textId="77777777" w:rsidTr="00F83EB5">
        <w:trPr>
          <w:trHeight w:val="441"/>
          <w:jc w:val="center"/>
        </w:trPr>
        <w:tc>
          <w:tcPr>
            <w:tcW w:w="468" w:type="pct"/>
            <w:vMerge/>
            <w:vAlign w:val="center"/>
          </w:tcPr>
          <w:p w14:paraId="1B0EDDFD" w14:textId="77777777" w:rsidR="001A1C01" w:rsidRDefault="001A1C01" w:rsidP="00F83EB5">
            <w:pPr>
              <w:jc w:val="center"/>
              <w:rPr>
                <w:rFonts w:ascii="仿宋_GB2312" w:eastAsia="仿宋_GB2312"/>
                <w:sz w:val="24"/>
              </w:rPr>
            </w:pPr>
          </w:p>
        </w:tc>
        <w:tc>
          <w:tcPr>
            <w:tcW w:w="531" w:type="pct"/>
            <w:vAlign w:val="center"/>
          </w:tcPr>
          <w:p w14:paraId="2466F48D" w14:textId="77777777" w:rsidR="001A1C01" w:rsidRDefault="001A1C01" w:rsidP="00F83EB5">
            <w:pPr>
              <w:jc w:val="center"/>
              <w:rPr>
                <w:rFonts w:ascii="仿宋_GB2312" w:eastAsia="仿宋_GB2312"/>
                <w:sz w:val="24"/>
              </w:rPr>
            </w:pPr>
            <w:r>
              <w:rPr>
                <w:rFonts w:ascii="仿宋_GB2312" w:eastAsia="仿宋_GB2312" w:hint="eastAsia"/>
                <w:sz w:val="24"/>
              </w:rPr>
              <w:t>成果案例</w:t>
            </w:r>
          </w:p>
        </w:tc>
        <w:tc>
          <w:tcPr>
            <w:tcW w:w="268" w:type="pct"/>
            <w:vAlign w:val="center"/>
          </w:tcPr>
          <w:p w14:paraId="1CC07D32" w14:textId="77777777" w:rsidR="001A1C01" w:rsidRDefault="001A1C01" w:rsidP="00F83EB5">
            <w:pPr>
              <w:jc w:val="center"/>
              <w:rPr>
                <w:rFonts w:ascii="仿宋_GB2312" w:eastAsia="仿宋_GB2312"/>
                <w:sz w:val="24"/>
              </w:rPr>
            </w:pPr>
            <w:r>
              <w:rPr>
                <w:rFonts w:ascii="仿宋_GB2312" w:eastAsia="仿宋_GB2312" w:hint="eastAsia"/>
                <w:sz w:val="24"/>
              </w:rPr>
              <w:t>3</w:t>
            </w:r>
          </w:p>
        </w:tc>
        <w:tc>
          <w:tcPr>
            <w:tcW w:w="2088" w:type="pct"/>
            <w:vAlign w:val="center"/>
          </w:tcPr>
          <w:p w14:paraId="1F8FB4F1" w14:textId="77777777" w:rsidR="001A1C01" w:rsidRDefault="001A1C01" w:rsidP="00F83EB5">
            <w:pPr>
              <w:jc w:val="left"/>
              <w:rPr>
                <w:rFonts w:ascii="仿宋_GB2312" w:eastAsia="仿宋_GB2312"/>
                <w:sz w:val="24"/>
              </w:rPr>
            </w:pPr>
            <w:r>
              <w:rPr>
                <w:rFonts w:ascii="仿宋_GB2312" w:eastAsia="仿宋_GB2312" w:hint="eastAsia"/>
                <w:sz w:val="24"/>
              </w:rPr>
              <w:t>推行教学改革，并取得成效</w:t>
            </w:r>
          </w:p>
        </w:tc>
        <w:tc>
          <w:tcPr>
            <w:tcW w:w="1270" w:type="pct"/>
            <w:vAlign w:val="center"/>
          </w:tcPr>
          <w:p w14:paraId="671D49DB" w14:textId="77777777" w:rsidR="001A1C01" w:rsidRDefault="001A1C01" w:rsidP="00F83EB5">
            <w:pPr>
              <w:jc w:val="left"/>
              <w:rPr>
                <w:rFonts w:ascii="仿宋_GB2312" w:eastAsia="仿宋_GB2312"/>
                <w:sz w:val="24"/>
              </w:rPr>
            </w:pPr>
            <w:r>
              <w:rPr>
                <w:rFonts w:ascii="仿宋_GB2312" w:eastAsia="仿宋_GB2312" w:hint="eastAsia"/>
                <w:sz w:val="24"/>
              </w:rPr>
              <w:t>总结报告</w:t>
            </w:r>
          </w:p>
        </w:tc>
        <w:tc>
          <w:tcPr>
            <w:tcW w:w="375" w:type="pct"/>
            <w:vAlign w:val="center"/>
          </w:tcPr>
          <w:p w14:paraId="69A73B43" w14:textId="77777777" w:rsidR="001A1C01" w:rsidRDefault="001A1C01" w:rsidP="00F83EB5">
            <w:pPr>
              <w:jc w:val="center"/>
              <w:rPr>
                <w:rFonts w:ascii="仿宋_GB2312" w:eastAsia="仿宋_GB2312"/>
                <w:sz w:val="24"/>
              </w:rPr>
            </w:pPr>
          </w:p>
        </w:tc>
      </w:tr>
      <w:tr w:rsidR="001A1C01" w14:paraId="6FE13748" w14:textId="77777777" w:rsidTr="00F83EB5">
        <w:trPr>
          <w:trHeight w:val="441"/>
          <w:jc w:val="center"/>
        </w:trPr>
        <w:tc>
          <w:tcPr>
            <w:tcW w:w="468" w:type="pct"/>
            <w:vMerge w:val="restart"/>
            <w:vAlign w:val="center"/>
          </w:tcPr>
          <w:p w14:paraId="48D0D51B" w14:textId="77777777" w:rsidR="001A1C01" w:rsidRDefault="001A1C01" w:rsidP="00F83EB5">
            <w:pPr>
              <w:jc w:val="center"/>
              <w:rPr>
                <w:rFonts w:ascii="仿宋_GB2312" w:eastAsia="仿宋_GB2312"/>
                <w:sz w:val="24"/>
              </w:rPr>
            </w:pPr>
            <w:r>
              <w:rPr>
                <w:rFonts w:ascii="仿宋_GB2312" w:eastAsia="仿宋_GB2312" w:hint="eastAsia"/>
                <w:sz w:val="24"/>
              </w:rPr>
              <w:t>学业指导</w:t>
            </w:r>
          </w:p>
          <w:p w14:paraId="0E8C4AFF" w14:textId="77777777" w:rsidR="001A1C01" w:rsidRDefault="001A1C01" w:rsidP="00F83EB5">
            <w:pPr>
              <w:jc w:val="center"/>
              <w:rPr>
                <w:rFonts w:ascii="仿宋_GB2312" w:eastAsia="仿宋_GB2312"/>
                <w:sz w:val="24"/>
              </w:rPr>
            </w:pPr>
            <w:r>
              <w:rPr>
                <w:rFonts w:ascii="仿宋_GB2312" w:eastAsia="仿宋_GB2312" w:hint="eastAsia"/>
                <w:sz w:val="24"/>
              </w:rPr>
              <w:t>（</w:t>
            </w:r>
            <w:r>
              <w:rPr>
                <w:rFonts w:ascii="仿宋_GB2312" w:eastAsia="仿宋_GB2312"/>
                <w:sz w:val="24"/>
              </w:rPr>
              <w:t>5</w:t>
            </w:r>
            <w:r>
              <w:rPr>
                <w:rFonts w:ascii="仿宋_GB2312" w:eastAsia="仿宋_GB2312" w:hint="eastAsia"/>
                <w:sz w:val="24"/>
              </w:rPr>
              <w:t>分）</w:t>
            </w:r>
          </w:p>
        </w:tc>
        <w:tc>
          <w:tcPr>
            <w:tcW w:w="531" w:type="pct"/>
            <w:vAlign w:val="center"/>
          </w:tcPr>
          <w:p w14:paraId="3725D87A" w14:textId="77777777" w:rsidR="001A1C01" w:rsidRDefault="001A1C01" w:rsidP="00F83EB5">
            <w:pPr>
              <w:jc w:val="center"/>
              <w:rPr>
                <w:rFonts w:ascii="仿宋_GB2312" w:eastAsia="仿宋_GB2312"/>
                <w:sz w:val="24"/>
              </w:rPr>
            </w:pPr>
            <w:r>
              <w:rPr>
                <w:rFonts w:ascii="仿宋_GB2312" w:eastAsia="仿宋_GB2312" w:hint="eastAsia"/>
                <w:sz w:val="24"/>
              </w:rPr>
              <w:t>学生指导</w:t>
            </w:r>
          </w:p>
        </w:tc>
        <w:tc>
          <w:tcPr>
            <w:tcW w:w="268" w:type="pct"/>
            <w:vAlign w:val="center"/>
          </w:tcPr>
          <w:p w14:paraId="41EE90DE" w14:textId="77777777" w:rsidR="001A1C01" w:rsidRDefault="001A1C01" w:rsidP="00F83EB5">
            <w:pPr>
              <w:jc w:val="center"/>
              <w:rPr>
                <w:rFonts w:ascii="仿宋_GB2312" w:eastAsia="仿宋_GB2312"/>
                <w:sz w:val="24"/>
              </w:rPr>
            </w:pPr>
            <w:r>
              <w:rPr>
                <w:rFonts w:ascii="仿宋_GB2312" w:eastAsia="仿宋_GB2312" w:hint="eastAsia"/>
                <w:sz w:val="24"/>
              </w:rPr>
              <w:t>3</w:t>
            </w:r>
          </w:p>
        </w:tc>
        <w:tc>
          <w:tcPr>
            <w:tcW w:w="2088" w:type="pct"/>
            <w:vAlign w:val="center"/>
          </w:tcPr>
          <w:p w14:paraId="7838789A" w14:textId="77777777" w:rsidR="001A1C01" w:rsidRDefault="001A1C01" w:rsidP="00F83EB5">
            <w:pPr>
              <w:jc w:val="left"/>
              <w:rPr>
                <w:rFonts w:ascii="仿宋_GB2312" w:eastAsia="仿宋_GB2312"/>
                <w:sz w:val="24"/>
              </w:rPr>
            </w:pPr>
            <w:r>
              <w:rPr>
                <w:rFonts w:ascii="仿宋_GB2312" w:eastAsia="仿宋_GB2312" w:hint="eastAsia"/>
                <w:sz w:val="24"/>
              </w:rPr>
              <w:t>本教研室教师担任本科生跟师制导师情况</w:t>
            </w:r>
          </w:p>
        </w:tc>
        <w:tc>
          <w:tcPr>
            <w:tcW w:w="1270" w:type="pct"/>
            <w:vAlign w:val="center"/>
          </w:tcPr>
          <w:p w14:paraId="297791A0" w14:textId="77777777" w:rsidR="001A1C01" w:rsidRDefault="001A1C01" w:rsidP="00F83EB5">
            <w:pPr>
              <w:jc w:val="left"/>
              <w:rPr>
                <w:rFonts w:ascii="仿宋_GB2312" w:eastAsia="仿宋_GB2312"/>
                <w:sz w:val="24"/>
              </w:rPr>
            </w:pPr>
            <w:r>
              <w:rPr>
                <w:rFonts w:ascii="仿宋_GB2312" w:eastAsia="仿宋_GB2312" w:hint="eastAsia"/>
                <w:sz w:val="24"/>
              </w:rPr>
              <w:t>本科生导师制执行相关佐证材料</w:t>
            </w:r>
          </w:p>
        </w:tc>
        <w:tc>
          <w:tcPr>
            <w:tcW w:w="375" w:type="pct"/>
            <w:vAlign w:val="center"/>
          </w:tcPr>
          <w:p w14:paraId="6B1A6D55" w14:textId="77777777" w:rsidR="001A1C01" w:rsidRDefault="001A1C01" w:rsidP="00F83EB5">
            <w:pPr>
              <w:jc w:val="center"/>
              <w:rPr>
                <w:rFonts w:ascii="仿宋_GB2312" w:eastAsia="仿宋_GB2312"/>
                <w:sz w:val="24"/>
              </w:rPr>
            </w:pPr>
          </w:p>
        </w:tc>
      </w:tr>
      <w:tr w:rsidR="001A1C01" w14:paraId="3EB85BA4" w14:textId="77777777" w:rsidTr="00F83EB5">
        <w:trPr>
          <w:trHeight w:val="441"/>
          <w:jc w:val="center"/>
        </w:trPr>
        <w:tc>
          <w:tcPr>
            <w:tcW w:w="468" w:type="pct"/>
            <w:vMerge/>
            <w:vAlign w:val="center"/>
          </w:tcPr>
          <w:p w14:paraId="2E12CA75" w14:textId="77777777" w:rsidR="001A1C01" w:rsidRDefault="001A1C01" w:rsidP="00F83EB5">
            <w:pPr>
              <w:jc w:val="center"/>
              <w:rPr>
                <w:rFonts w:ascii="仿宋_GB2312" w:eastAsia="仿宋_GB2312"/>
                <w:sz w:val="24"/>
              </w:rPr>
            </w:pPr>
          </w:p>
        </w:tc>
        <w:tc>
          <w:tcPr>
            <w:tcW w:w="531" w:type="pct"/>
            <w:vAlign w:val="center"/>
          </w:tcPr>
          <w:p w14:paraId="21EDA360" w14:textId="77777777" w:rsidR="001A1C01" w:rsidRDefault="001A1C01" w:rsidP="00F83EB5">
            <w:pPr>
              <w:jc w:val="center"/>
              <w:rPr>
                <w:rFonts w:ascii="仿宋_GB2312" w:eastAsia="仿宋_GB2312"/>
                <w:sz w:val="24"/>
              </w:rPr>
            </w:pPr>
            <w:r>
              <w:rPr>
                <w:rFonts w:ascii="仿宋_GB2312" w:eastAsia="仿宋_GB2312" w:hint="eastAsia"/>
                <w:sz w:val="24"/>
              </w:rPr>
              <w:t>竞赛双创</w:t>
            </w:r>
          </w:p>
        </w:tc>
        <w:tc>
          <w:tcPr>
            <w:tcW w:w="268" w:type="pct"/>
            <w:vAlign w:val="center"/>
          </w:tcPr>
          <w:p w14:paraId="34A16E8C" w14:textId="77777777" w:rsidR="001A1C01" w:rsidRDefault="001A1C01" w:rsidP="00F83EB5">
            <w:pPr>
              <w:jc w:val="center"/>
              <w:rPr>
                <w:rFonts w:ascii="仿宋_GB2312" w:eastAsia="仿宋_GB2312"/>
                <w:sz w:val="24"/>
              </w:rPr>
            </w:pPr>
            <w:r>
              <w:rPr>
                <w:rFonts w:ascii="仿宋_GB2312" w:eastAsia="仿宋_GB2312" w:hint="eastAsia"/>
                <w:sz w:val="24"/>
              </w:rPr>
              <w:t>1</w:t>
            </w:r>
          </w:p>
        </w:tc>
        <w:tc>
          <w:tcPr>
            <w:tcW w:w="2088" w:type="pct"/>
            <w:vAlign w:val="center"/>
          </w:tcPr>
          <w:p w14:paraId="301AAE14" w14:textId="77777777" w:rsidR="001A1C01" w:rsidRDefault="001A1C01" w:rsidP="00F83EB5">
            <w:pPr>
              <w:jc w:val="left"/>
              <w:rPr>
                <w:rFonts w:ascii="仿宋_GB2312" w:eastAsia="仿宋_GB2312"/>
                <w:sz w:val="24"/>
              </w:rPr>
            </w:pPr>
            <w:r>
              <w:rPr>
                <w:rFonts w:ascii="仿宋_GB2312" w:eastAsia="仿宋_GB2312" w:hint="eastAsia"/>
                <w:sz w:val="24"/>
              </w:rPr>
              <w:t>本教研室教师指导学生参加学生竞赛、创新创业等工作的情况</w:t>
            </w:r>
          </w:p>
        </w:tc>
        <w:tc>
          <w:tcPr>
            <w:tcW w:w="1270" w:type="pct"/>
            <w:vAlign w:val="center"/>
          </w:tcPr>
          <w:p w14:paraId="0A94F81B" w14:textId="77777777" w:rsidR="001A1C01" w:rsidRDefault="001A1C01" w:rsidP="00F83EB5">
            <w:pPr>
              <w:jc w:val="left"/>
              <w:rPr>
                <w:rFonts w:ascii="仿宋_GB2312" w:eastAsia="仿宋_GB2312"/>
                <w:sz w:val="24"/>
              </w:rPr>
            </w:pPr>
            <w:r>
              <w:rPr>
                <w:rFonts w:ascii="仿宋_GB2312" w:eastAsia="仿宋_GB2312" w:hint="eastAsia"/>
                <w:sz w:val="24"/>
              </w:rPr>
              <w:t>相关证明材料</w:t>
            </w:r>
          </w:p>
        </w:tc>
        <w:tc>
          <w:tcPr>
            <w:tcW w:w="375" w:type="pct"/>
            <w:vAlign w:val="center"/>
          </w:tcPr>
          <w:p w14:paraId="0FFED830" w14:textId="77777777" w:rsidR="001A1C01" w:rsidRDefault="001A1C01" w:rsidP="00F83EB5">
            <w:pPr>
              <w:jc w:val="center"/>
              <w:rPr>
                <w:rFonts w:ascii="仿宋_GB2312" w:eastAsia="仿宋_GB2312"/>
                <w:sz w:val="24"/>
              </w:rPr>
            </w:pPr>
          </w:p>
        </w:tc>
      </w:tr>
      <w:tr w:rsidR="001A1C01" w14:paraId="333E5AB1" w14:textId="77777777" w:rsidTr="00F83EB5">
        <w:trPr>
          <w:trHeight w:val="441"/>
          <w:jc w:val="center"/>
        </w:trPr>
        <w:tc>
          <w:tcPr>
            <w:tcW w:w="468" w:type="pct"/>
            <w:vMerge/>
            <w:vAlign w:val="center"/>
          </w:tcPr>
          <w:p w14:paraId="41A070E1" w14:textId="77777777" w:rsidR="001A1C01" w:rsidRDefault="001A1C01" w:rsidP="00F83EB5">
            <w:pPr>
              <w:jc w:val="center"/>
              <w:rPr>
                <w:rFonts w:ascii="仿宋_GB2312" w:eastAsia="仿宋_GB2312"/>
                <w:sz w:val="24"/>
              </w:rPr>
            </w:pPr>
          </w:p>
        </w:tc>
        <w:tc>
          <w:tcPr>
            <w:tcW w:w="531" w:type="pct"/>
            <w:vAlign w:val="center"/>
          </w:tcPr>
          <w:p w14:paraId="43173A76" w14:textId="77777777" w:rsidR="001A1C01" w:rsidRDefault="001A1C01" w:rsidP="00F83EB5">
            <w:pPr>
              <w:jc w:val="center"/>
              <w:rPr>
                <w:rFonts w:ascii="仿宋_GB2312" w:eastAsia="仿宋_GB2312"/>
                <w:sz w:val="24"/>
              </w:rPr>
            </w:pPr>
            <w:r>
              <w:rPr>
                <w:rFonts w:ascii="仿宋_GB2312" w:eastAsia="仿宋_GB2312" w:hint="eastAsia"/>
                <w:sz w:val="24"/>
              </w:rPr>
              <w:t>第二课堂</w:t>
            </w:r>
          </w:p>
        </w:tc>
        <w:tc>
          <w:tcPr>
            <w:tcW w:w="268" w:type="pct"/>
            <w:vAlign w:val="center"/>
          </w:tcPr>
          <w:p w14:paraId="6D2A88B9" w14:textId="77777777" w:rsidR="001A1C01" w:rsidRDefault="001A1C01" w:rsidP="00F83EB5">
            <w:pPr>
              <w:jc w:val="center"/>
              <w:rPr>
                <w:rFonts w:ascii="仿宋_GB2312" w:eastAsia="仿宋_GB2312"/>
                <w:sz w:val="24"/>
              </w:rPr>
            </w:pPr>
            <w:r>
              <w:rPr>
                <w:rFonts w:ascii="仿宋_GB2312" w:eastAsia="仿宋_GB2312" w:hint="eastAsia"/>
                <w:sz w:val="24"/>
              </w:rPr>
              <w:t>1</w:t>
            </w:r>
          </w:p>
        </w:tc>
        <w:tc>
          <w:tcPr>
            <w:tcW w:w="2088" w:type="pct"/>
            <w:vAlign w:val="center"/>
          </w:tcPr>
          <w:p w14:paraId="13CC0278" w14:textId="77777777" w:rsidR="001A1C01" w:rsidRDefault="001A1C01" w:rsidP="00F83EB5">
            <w:pPr>
              <w:jc w:val="left"/>
              <w:rPr>
                <w:rFonts w:ascii="仿宋_GB2312" w:eastAsia="仿宋_GB2312"/>
                <w:sz w:val="24"/>
              </w:rPr>
            </w:pPr>
            <w:r>
              <w:rPr>
                <w:rFonts w:ascii="仿宋_GB2312" w:eastAsia="仿宋_GB2312" w:hint="eastAsia"/>
                <w:sz w:val="24"/>
              </w:rPr>
              <w:t>本教研室教师组织开展与专业相关的学生劳动教育、素质拓展、社会实践等的情况</w:t>
            </w:r>
          </w:p>
        </w:tc>
        <w:tc>
          <w:tcPr>
            <w:tcW w:w="1270" w:type="pct"/>
            <w:vAlign w:val="center"/>
          </w:tcPr>
          <w:p w14:paraId="14876061" w14:textId="77777777" w:rsidR="001A1C01" w:rsidRDefault="001A1C01" w:rsidP="00F83EB5">
            <w:pPr>
              <w:jc w:val="left"/>
              <w:rPr>
                <w:rFonts w:ascii="仿宋_GB2312" w:eastAsia="仿宋_GB2312"/>
                <w:sz w:val="24"/>
              </w:rPr>
            </w:pPr>
            <w:r>
              <w:rPr>
                <w:rFonts w:ascii="仿宋_GB2312" w:eastAsia="仿宋_GB2312" w:hint="eastAsia"/>
                <w:sz w:val="24"/>
              </w:rPr>
              <w:t>相关证明材料</w:t>
            </w:r>
          </w:p>
        </w:tc>
        <w:tc>
          <w:tcPr>
            <w:tcW w:w="375" w:type="pct"/>
            <w:vAlign w:val="center"/>
          </w:tcPr>
          <w:p w14:paraId="28893837" w14:textId="77777777" w:rsidR="001A1C01" w:rsidRDefault="001A1C01" w:rsidP="00F83EB5">
            <w:pPr>
              <w:jc w:val="center"/>
              <w:rPr>
                <w:rFonts w:ascii="仿宋_GB2312" w:eastAsia="仿宋_GB2312"/>
                <w:sz w:val="24"/>
              </w:rPr>
            </w:pPr>
          </w:p>
        </w:tc>
      </w:tr>
      <w:tr w:rsidR="001A1C01" w14:paraId="1D5407D2" w14:textId="77777777" w:rsidTr="00F83EB5">
        <w:trPr>
          <w:trHeight w:val="401"/>
          <w:jc w:val="center"/>
        </w:trPr>
        <w:tc>
          <w:tcPr>
            <w:tcW w:w="468" w:type="pct"/>
            <w:vAlign w:val="center"/>
          </w:tcPr>
          <w:p w14:paraId="7A2A016D" w14:textId="77777777" w:rsidR="001A1C01" w:rsidRDefault="001A1C01" w:rsidP="00F83EB5">
            <w:pPr>
              <w:jc w:val="center"/>
              <w:rPr>
                <w:rFonts w:ascii="仿宋_GB2312" w:eastAsia="仿宋_GB2312"/>
                <w:sz w:val="24"/>
              </w:rPr>
            </w:pPr>
            <w:r>
              <w:rPr>
                <w:rFonts w:ascii="仿宋_GB2312" w:eastAsia="仿宋_GB2312" w:hint="eastAsia"/>
                <w:sz w:val="24"/>
              </w:rPr>
              <w:t>亮点特色</w:t>
            </w:r>
          </w:p>
          <w:p w14:paraId="3885BD97" w14:textId="77777777" w:rsidR="001A1C01" w:rsidRDefault="001A1C01" w:rsidP="00F83EB5">
            <w:pPr>
              <w:jc w:val="center"/>
              <w:rPr>
                <w:rFonts w:ascii="仿宋_GB2312" w:eastAsia="仿宋_GB2312"/>
                <w:sz w:val="24"/>
              </w:rPr>
            </w:pPr>
            <w:r>
              <w:rPr>
                <w:rFonts w:ascii="仿宋_GB2312" w:eastAsia="仿宋_GB2312" w:hint="eastAsia"/>
                <w:sz w:val="24"/>
              </w:rPr>
              <w:t>（5分）</w:t>
            </w:r>
          </w:p>
        </w:tc>
        <w:tc>
          <w:tcPr>
            <w:tcW w:w="531" w:type="pct"/>
            <w:vAlign w:val="center"/>
          </w:tcPr>
          <w:p w14:paraId="7DC72198" w14:textId="77777777" w:rsidR="001A1C01" w:rsidRDefault="001A1C01" w:rsidP="00F83EB5">
            <w:pPr>
              <w:jc w:val="center"/>
              <w:rPr>
                <w:rFonts w:ascii="仿宋_GB2312" w:eastAsia="仿宋_GB2312"/>
                <w:sz w:val="24"/>
              </w:rPr>
            </w:pPr>
            <w:r>
              <w:rPr>
                <w:rFonts w:ascii="仿宋_GB2312" w:eastAsia="仿宋_GB2312" w:hint="eastAsia"/>
                <w:sz w:val="24"/>
              </w:rPr>
              <w:t>亮点特色</w:t>
            </w:r>
          </w:p>
        </w:tc>
        <w:tc>
          <w:tcPr>
            <w:tcW w:w="268" w:type="pct"/>
            <w:vAlign w:val="center"/>
          </w:tcPr>
          <w:p w14:paraId="5B60B8F5" w14:textId="77777777" w:rsidR="001A1C01" w:rsidRDefault="001A1C01" w:rsidP="00F83EB5">
            <w:pPr>
              <w:jc w:val="center"/>
              <w:rPr>
                <w:rFonts w:ascii="仿宋_GB2312" w:eastAsia="仿宋_GB2312"/>
                <w:sz w:val="24"/>
              </w:rPr>
            </w:pPr>
            <w:r>
              <w:rPr>
                <w:rFonts w:ascii="仿宋_GB2312" w:eastAsia="仿宋_GB2312" w:hint="eastAsia"/>
                <w:sz w:val="24"/>
              </w:rPr>
              <w:t>5</w:t>
            </w:r>
          </w:p>
        </w:tc>
        <w:tc>
          <w:tcPr>
            <w:tcW w:w="2088" w:type="pct"/>
            <w:vAlign w:val="center"/>
          </w:tcPr>
          <w:p w14:paraId="28A468D8" w14:textId="77777777" w:rsidR="001A1C01" w:rsidRDefault="001A1C01" w:rsidP="00F83EB5">
            <w:pPr>
              <w:jc w:val="left"/>
              <w:rPr>
                <w:rFonts w:ascii="仿宋_GB2312" w:eastAsia="仿宋_GB2312"/>
                <w:sz w:val="24"/>
              </w:rPr>
            </w:pPr>
            <w:r>
              <w:rPr>
                <w:rFonts w:ascii="仿宋_GB2312" w:eastAsia="仿宋_GB2312" w:hint="eastAsia"/>
                <w:sz w:val="24"/>
              </w:rPr>
              <w:t>与教学有关的亮点、特色、举措</w:t>
            </w:r>
          </w:p>
        </w:tc>
        <w:tc>
          <w:tcPr>
            <w:tcW w:w="1270" w:type="pct"/>
            <w:vAlign w:val="center"/>
          </w:tcPr>
          <w:p w14:paraId="4656F824" w14:textId="77777777" w:rsidR="001A1C01" w:rsidRDefault="001A1C01" w:rsidP="00F83EB5">
            <w:pPr>
              <w:jc w:val="left"/>
              <w:rPr>
                <w:rFonts w:ascii="仿宋_GB2312" w:eastAsia="仿宋_GB2312"/>
                <w:sz w:val="24"/>
              </w:rPr>
            </w:pPr>
            <w:r>
              <w:rPr>
                <w:rFonts w:ascii="仿宋_GB2312" w:eastAsia="仿宋_GB2312" w:hint="eastAsia"/>
                <w:sz w:val="24"/>
              </w:rPr>
              <w:t>文字总结</w:t>
            </w:r>
          </w:p>
        </w:tc>
        <w:tc>
          <w:tcPr>
            <w:tcW w:w="375" w:type="pct"/>
            <w:vAlign w:val="center"/>
          </w:tcPr>
          <w:p w14:paraId="117A5679" w14:textId="77777777" w:rsidR="001A1C01" w:rsidRDefault="001A1C01" w:rsidP="00F83EB5">
            <w:pPr>
              <w:jc w:val="center"/>
              <w:rPr>
                <w:rFonts w:ascii="仿宋_GB2312" w:eastAsia="仿宋_GB2312"/>
                <w:sz w:val="24"/>
              </w:rPr>
            </w:pPr>
          </w:p>
        </w:tc>
      </w:tr>
    </w:tbl>
    <w:p w14:paraId="3BBCCF0B" w14:textId="77777777" w:rsidR="001A1C01" w:rsidRDefault="001A1C01" w:rsidP="001A1C01">
      <w:pPr>
        <w:rPr>
          <w:rFonts w:ascii="楷体" w:eastAsia="楷体" w:hAnsi="楷体"/>
          <w:sz w:val="24"/>
        </w:rPr>
      </w:pPr>
      <w:r>
        <w:rPr>
          <w:rFonts w:ascii="楷体" w:eastAsia="楷体" w:hAnsi="楷体" w:hint="eastAsia"/>
          <w:sz w:val="24"/>
        </w:rPr>
        <w:t>注：</w:t>
      </w:r>
    </w:p>
    <w:p w14:paraId="555FA4F9" w14:textId="77777777" w:rsidR="001A1C01" w:rsidRDefault="001A1C01" w:rsidP="001A1C01">
      <w:pPr>
        <w:rPr>
          <w:rFonts w:ascii="楷体" w:eastAsia="楷体" w:hAnsi="楷体"/>
          <w:sz w:val="24"/>
        </w:rPr>
      </w:pPr>
      <w:r>
        <w:rPr>
          <w:rFonts w:ascii="楷体" w:eastAsia="楷体" w:hAnsi="楷体" w:hint="eastAsia"/>
          <w:sz w:val="24"/>
        </w:rPr>
        <w:t>1</w:t>
      </w:r>
      <w:r>
        <w:rPr>
          <w:rFonts w:ascii="楷体" w:eastAsia="楷体" w:hAnsi="楷体"/>
          <w:sz w:val="24"/>
        </w:rPr>
        <w:t>.</w:t>
      </w:r>
      <w:r>
        <w:rPr>
          <w:rFonts w:ascii="楷体" w:eastAsia="楷体" w:hAnsi="楷体" w:hint="eastAsia"/>
          <w:sz w:val="24"/>
        </w:rPr>
        <w:t>如无特别说明，以上评价内容自2</w:t>
      </w:r>
      <w:r>
        <w:rPr>
          <w:rFonts w:ascii="楷体" w:eastAsia="楷体" w:hAnsi="楷体"/>
          <w:sz w:val="24"/>
        </w:rPr>
        <w:t>023</w:t>
      </w:r>
      <w:r>
        <w:rPr>
          <w:rFonts w:ascii="楷体" w:eastAsia="楷体" w:hAnsi="楷体" w:hint="eastAsia"/>
          <w:sz w:val="24"/>
        </w:rPr>
        <w:t>年（含）起统计；</w:t>
      </w:r>
    </w:p>
    <w:p w14:paraId="5148C557" w14:textId="77777777" w:rsidR="001A1C01" w:rsidRDefault="001A1C01" w:rsidP="001A1C01">
      <w:pPr>
        <w:rPr>
          <w:rFonts w:ascii="楷体" w:eastAsia="楷体" w:hAnsi="楷体"/>
          <w:sz w:val="24"/>
        </w:rPr>
      </w:pPr>
      <w:r>
        <w:rPr>
          <w:rFonts w:ascii="楷体" w:eastAsia="楷体" w:hAnsi="楷体" w:hint="eastAsia"/>
          <w:sz w:val="24"/>
        </w:rPr>
        <w:t>2</w:t>
      </w:r>
      <w:r>
        <w:rPr>
          <w:rFonts w:ascii="楷体" w:eastAsia="楷体" w:hAnsi="楷体"/>
          <w:sz w:val="24"/>
        </w:rPr>
        <w:t>.</w:t>
      </w:r>
      <w:r>
        <w:rPr>
          <w:rFonts w:ascii="楷体" w:eastAsia="楷体" w:hAnsi="楷体" w:hint="eastAsia"/>
          <w:sz w:val="24"/>
        </w:rPr>
        <w:t>如该教研室在2</w:t>
      </w:r>
      <w:r>
        <w:rPr>
          <w:rFonts w:ascii="楷体" w:eastAsia="楷体" w:hAnsi="楷体"/>
          <w:sz w:val="24"/>
        </w:rPr>
        <w:t>019</w:t>
      </w:r>
      <w:r>
        <w:rPr>
          <w:rFonts w:ascii="楷体" w:eastAsia="楷体" w:hAnsi="楷体" w:hint="eastAsia"/>
          <w:sz w:val="24"/>
        </w:rPr>
        <w:t>年以来发生过各级各类教学事故及与师德相关的负面事件，“立德树人”一项不得分</w:t>
      </w:r>
    </w:p>
    <w:p w14:paraId="50FEF444" w14:textId="6299FE0E" w:rsidR="001A1C01" w:rsidRDefault="001A1C01" w:rsidP="001A1C01">
      <w:pPr>
        <w:rPr>
          <w:rFonts w:ascii="黑体" w:eastAsia="黑体" w:hAnsi="黑体" w:cs="黑体"/>
          <w:sz w:val="24"/>
        </w:rPr>
      </w:pPr>
      <w:r>
        <w:rPr>
          <w:rFonts w:ascii="楷体" w:eastAsia="楷体" w:hAnsi="楷体" w:hint="eastAsia"/>
          <w:sz w:val="24"/>
        </w:rPr>
        <w:t>3</w:t>
      </w:r>
      <w:r>
        <w:rPr>
          <w:rFonts w:ascii="楷体" w:eastAsia="楷体" w:hAnsi="楷体"/>
          <w:sz w:val="24"/>
        </w:rPr>
        <w:t>.</w:t>
      </w:r>
      <w:r>
        <w:rPr>
          <w:rFonts w:ascii="楷体" w:eastAsia="楷体" w:hAnsi="楷体" w:hint="eastAsia"/>
          <w:sz w:val="24"/>
        </w:rPr>
        <w:t>评分根据各分项要求达成度赋分，</w:t>
      </w:r>
      <w:r>
        <w:rPr>
          <w:rFonts w:ascii="楷体" w:eastAsia="楷体" w:hAnsi="楷体" w:hint="eastAsia"/>
          <w:b/>
          <w:bCs/>
          <w:sz w:val="24"/>
        </w:rPr>
        <w:t>精确到小数点后一位</w:t>
      </w:r>
      <w:r>
        <w:rPr>
          <w:rFonts w:ascii="楷体" w:eastAsia="楷体" w:hAnsi="楷体" w:hint="eastAsia"/>
          <w:sz w:val="24"/>
        </w:rPr>
        <w:t>。</w:t>
      </w:r>
    </w:p>
    <w:p w14:paraId="0575F375" w14:textId="77777777" w:rsidR="00843859" w:rsidRPr="001A1C01" w:rsidRDefault="00843859"/>
    <w:sectPr w:rsidR="00843859" w:rsidRPr="001A1C0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3E2F5" w14:textId="77777777" w:rsidR="001A1C01" w:rsidRDefault="001A1C01" w:rsidP="001A1C01">
      <w:r>
        <w:separator/>
      </w:r>
    </w:p>
  </w:endnote>
  <w:endnote w:type="continuationSeparator" w:id="0">
    <w:p w14:paraId="658BE5B1" w14:textId="77777777" w:rsidR="001A1C01" w:rsidRDefault="001A1C01" w:rsidP="001A1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B2428" w14:textId="77777777" w:rsidR="001A1C01" w:rsidRDefault="001A1C01" w:rsidP="001A1C01">
      <w:r>
        <w:separator/>
      </w:r>
    </w:p>
  </w:footnote>
  <w:footnote w:type="continuationSeparator" w:id="0">
    <w:p w14:paraId="5863C2D6" w14:textId="77777777" w:rsidR="001A1C01" w:rsidRDefault="001A1C01" w:rsidP="001A1C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FAC"/>
    <w:rsid w:val="00091FAC"/>
    <w:rsid w:val="001A1C01"/>
    <w:rsid w:val="008438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BC702905-A47B-47D2-BE8D-ADA6FF191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1C0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1C0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A1C01"/>
    <w:rPr>
      <w:sz w:val="18"/>
      <w:szCs w:val="18"/>
    </w:rPr>
  </w:style>
  <w:style w:type="paragraph" w:styleId="a5">
    <w:name w:val="footer"/>
    <w:basedOn w:val="a"/>
    <w:link w:val="a6"/>
    <w:uiPriority w:val="99"/>
    <w:unhideWhenUsed/>
    <w:rsid w:val="001A1C01"/>
    <w:pPr>
      <w:tabs>
        <w:tab w:val="center" w:pos="4153"/>
        <w:tab w:val="right" w:pos="8306"/>
      </w:tabs>
      <w:snapToGrid w:val="0"/>
      <w:jc w:val="left"/>
    </w:pPr>
    <w:rPr>
      <w:sz w:val="18"/>
      <w:szCs w:val="18"/>
    </w:rPr>
  </w:style>
  <w:style w:type="character" w:customStyle="1" w:styleId="a6">
    <w:name w:val="页脚 字符"/>
    <w:basedOn w:val="a0"/>
    <w:link w:val="a5"/>
    <w:uiPriority w:val="99"/>
    <w:rsid w:val="001A1C01"/>
    <w:rPr>
      <w:sz w:val="18"/>
      <w:szCs w:val="18"/>
    </w:rPr>
  </w:style>
  <w:style w:type="table" w:styleId="a7">
    <w:name w:val="Table Grid"/>
    <w:basedOn w:val="a1"/>
    <w:uiPriority w:val="39"/>
    <w:qFormat/>
    <w:rsid w:val="001A1C0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208</Words>
  <Characters>1187</Characters>
  <Application>Microsoft Office Word</Application>
  <DocSecurity>0</DocSecurity>
  <Lines>9</Lines>
  <Paragraphs>2</Paragraphs>
  <ScaleCrop>false</ScaleCrop>
  <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月白 秋</dc:creator>
  <cp:keywords/>
  <dc:description/>
  <cp:lastModifiedBy>月白 秋</cp:lastModifiedBy>
  <cp:revision>2</cp:revision>
  <dcterms:created xsi:type="dcterms:W3CDTF">2025-09-29T01:57:00Z</dcterms:created>
  <dcterms:modified xsi:type="dcterms:W3CDTF">2025-09-29T01:57:00Z</dcterms:modified>
</cp:coreProperties>
</file>