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358F0"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附件2 </w:t>
      </w:r>
    </w:p>
    <w:p w14:paraId="20DD8553">
      <w:pPr>
        <w:suppressAutoHyphens/>
        <w:spacing w:line="360" w:lineRule="auto"/>
        <w:ind w:firstLine="0" w:firstLineChars="0"/>
        <w:jc w:val="center"/>
        <w:rPr>
          <w:rFonts w:hint="eastAsia" w:ascii="Times New Roman" w:hAnsi="Times New Roman" w:eastAsia="仿宋" w:cs="仿宋"/>
          <w:b/>
          <w:bCs/>
          <w:sz w:val="32"/>
          <w:szCs w:val="40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40"/>
          <w:lang w:val="en-US" w:eastAsia="zh-CN"/>
        </w:rPr>
        <w:t>医学教育智能体及应用案例征集平台</w:t>
      </w:r>
      <w:r>
        <w:rPr>
          <w:rFonts w:hint="eastAsia" w:eastAsia="仿宋" w:cs="仿宋"/>
          <w:b/>
          <w:bCs/>
          <w:szCs w:val="40"/>
        </w:rPr>
        <w:t>使用说明</w:t>
      </w:r>
    </w:p>
    <w:p w14:paraId="314B423C">
      <w:pPr>
        <w:numPr>
          <w:ilvl w:val="0"/>
          <w:numId w:val="1"/>
        </w:numPr>
        <w:bidi w:val="0"/>
        <w:spacing w:line="240" w:lineRule="auto"/>
        <w:rPr>
          <w:rFonts w:eastAsia="仿宋"/>
          <w:sz w:val="24"/>
        </w:rPr>
      </w:pPr>
      <w:r>
        <w:rPr>
          <w:rFonts w:hint="eastAsia" w:eastAsia="仿宋"/>
          <w:sz w:val="24"/>
          <w:lang w:val="en-US" w:eastAsia="zh-CN"/>
        </w:rPr>
        <w:t>进入网页https://agentcase.meduc.cn/——点击右上角【登录/注册】。</w:t>
      </w:r>
    </w:p>
    <w:p w14:paraId="246AE8A5">
      <w:pPr>
        <w:numPr>
          <w:ilvl w:val="0"/>
          <w:numId w:val="0"/>
        </w:numPr>
        <w:spacing w:line="240" w:lineRule="auto"/>
        <w:jc w:val="center"/>
        <w:rPr>
          <w:rFonts w:eastAsia="仿宋"/>
          <w:sz w:val="24"/>
        </w:rPr>
      </w:pPr>
      <w:r>
        <w:rPr>
          <w:rFonts w:eastAsia="仿宋"/>
          <w:sz w:val="24"/>
        </w:rPr>
        <w:drawing>
          <wp:inline distT="0" distB="0" distL="0" distR="0">
            <wp:extent cx="4221480" cy="1915160"/>
            <wp:effectExtent l="0" t="0" r="0" b="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8" cstate="print"/>
                    <a:srcRect l="28883" b="39976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1915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7892">
      <w:pPr>
        <w:numPr>
          <w:ilvl w:val="0"/>
          <w:numId w:val="1"/>
        </w:numPr>
        <w:bidi w:val="0"/>
        <w:spacing w:line="240" w:lineRule="auto"/>
        <w:rPr>
          <w:rFonts w:hint="eastAsia" w:eastAsia="仿宋"/>
          <w:b/>
          <w:bCs/>
          <w:sz w:val="24"/>
          <w:szCs w:val="36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t>跳转到【登录/注册】弹窗界面。</w:t>
      </w:r>
    </w:p>
    <w:p w14:paraId="23B849C6">
      <w:pPr>
        <w:numPr>
          <w:ilvl w:val="0"/>
          <w:numId w:val="0"/>
        </w:numPr>
        <w:bidi w:val="0"/>
        <w:spacing w:line="240" w:lineRule="auto"/>
        <w:rPr>
          <w:rFonts w:hint="eastAsia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t>·用户可通过手机号进行注册登录。</w:t>
      </w:r>
    </w:p>
    <w:p w14:paraId="45FA46D9">
      <w:pPr>
        <w:numPr>
          <w:ilvl w:val="0"/>
          <w:numId w:val="0"/>
        </w:numPr>
        <w:bidi w:val="0"/>
        <w:spacing w:line="240" w:lineRule="auto"/>
        <w:jc w:val="center"/>
        <w:rPr>
          <w:rFonts w:hint="eastAsia" w:eastAsia="仿宋"/>
          <w:sz w:val="24"/>
          <w:lang w:eastAsia="zh-CN"/>
        </w:rPr>
      </w:pPr>
      <w:r>
        <w:rPr>
          <w:rFonts w:hint="eastAsia" w:eastAsia="仿宋"/>
          <w:sz w:val="24"/>
          <w:lang w:eastAsia="zh-CN"/>
        </w:rPr>
        <w:drawing>
          <wp:inline distT="0" distB="0" distL="0" distR="0">
            <wp:extent cx="4638675" cy="3811270"/>
            <wp:effectExtent l="0" t="0" r="0" b="8255"/>
            <wp:docPr id="1027" name="图片 2" descr="71a17f47662e834ae3858c7318823f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71a17f47662e834ae3858c7318823f44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E666">
      <w:pPr>
        <w:numPr>
          <w:ilvl w:val="0"/>
          <w:numId w:val="1"/>
        </w:numPr>
        <w:bidi w:val="0"/>
        <w:spacing w:line="240" w:lineRule="auto"/>
        <w:jc w:val="left"/>
        <w:rPr>
          <w:rFonts w:hint="eastAsia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t>进入主页面。点击【活动介绍】，阅览内容后，下载【附件1</w:t>
      </w:r>
      <w:r>
        <w:rPr>
          <w:rFonts w:hint="default" w:eastAsia="仿宋"/>
          <w:sz w:val="24"/>
          <w:lang w:val="en-US" w:eastAsia="zh-CN"/>
        </w:rPr>
        <w:t xml:space="preserve"> </w:t>
      </w:r>
      <w:r>
        <w:rPr>
          <w:rFonts w:hint="eastAsia" w:eastAsia="仿宋"/>
          <w:sz w:val="24"/>
          <w:lang w:val="en-US" w:eastAsia="zh-CN"/>
        </w:rPr>
        <w:t>医学教育智能体及应用案例申报书】，填写内容。</w:t>
      </w:r>
    </w:p>
    <w:p w14:paraId="38359E0B">
      <w:pPr>
        <w:numPr>
          <w:ilvl w:val="0"/>
          <w:numId w:val="0"/>
        </w:numPr>
        <w:bidi w:val="0"/>
        <w:spacing w:line="240" w:lineRule="auto"/>
        <w:jc w:val="center"/>
        <w:rPr>
          <w:rFonts w:hint="eastAsia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drawing>
          <wp:inline distT="0" distB="0" distL="114300" distR="114300">
            <wp:extent cx="5274945" cy="1602105"/>
            <wp:effectExtent l="0" t="0" r="1905" b="7620"/>
            <wp:docPr id="5" name="图片 5" descr="7632296b-91c7-496d-950d-1ee115596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632296b-91c7-496d-950d-1ee1155961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F87964">
      <w:pPr>
        <w:numPr>
          <w:ilvl w:val="0"/>
          <w:numId w:val="0"/>
        </w:numPr>
        <w:bidi w:val="0"/>
        <w:spacing w:line="240" w:lineRule="auto"/>
        <w:jc w:val="center"/>
        <w:rPr>
          <w:rFonts w:hint="default" w:eastAsia="仿宋"/>
          <w:sz w:val="24"/>
          <w:lang w:val="en-US" w:eastAsia="zh-CN"/>
        </w:rPr>
      </w:pPr>
    </w:p>
    <w:p w14:paraId="6155AAED">
      <w:pPr>
        <w:numPr>
          <w:ilvl w:val="0"/>
          <w:numId w:val="1"/>
        </w:numPr>
        <w:bidi w:val="0"/>
        <w:spacing w:line="240" w:lineRule="auto"/>
        <w:rPr>
          <w:rFonts w:hint="eastAsia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t>回到首页，点击主页面下方的【申报入口】按钮，进入到报名界面。按要求填写个人信息，核验无误后，上传正确格式的作品文件。</w:t>
      </w:r>
    </w:p>
    <w:p w14:paraId="032D2E9A">
      <w:pPr>
        <w:numPr>
          <w:ilvl w:val="0"/>
          <w:numId w:val="0"/>
        </w:numPr>
        <w:bidi w:val="0"/>
        <w:spacing w:line="240" w:lineRule="auto"/>
        <w:jc w:val="center"/>
        <w:rPr>
          <w:rFonts w:hint="eastAsia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drawing>
          <wp:inline distT="0" distB="0" distL="114300" distR="114300">
            <wp:extent cx="5269865" cy="2822575"/>
            <wp:effectExtent l="0" t="0" r="6985" b="6350"/>
            <wp:docPr id="4" name="图片 4" descr="e60649d7-c8ef-422b-8773-527b2db55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60649d7-c8ef-422b-8773-527b2db558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0964D">
      <w:pPr>
        <w:numPr>
          <w:ilvl w:val="0"/>
          <w:numId w:val="0"/>
        </w:numPr>
        <w:spacing w:line="240" w:lineRule="auto"/>
        <w:jc w:val="center"/>
        <w:rPr>
          <w:rFonts w:eastAsia="仿宋"/>
          <w:sz w:val="24"/>
        </w:rPr>
      </w:pPr>
      <w:r>
        <w:rPr>
          <w:rFonts w:eastAsia="仿宋"/>
          <w:sz w:val="24"/>
        </w:rPr>
        <w:drawing>
          <wp:inline distT="0" distB="0" distL="0" distR="0">
            <wp:extent cx="4666615" cy="2731770"/>
            <wp:effectExtent l="0" t="0" r="635" b="1905"/>
            <wp:docPr id="1031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13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2731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C1476">
      <w:pPr>
        <w:numPr>
          <w:ilvl w:val="0"/>
          <w:numId w:val="0"/>
        </w:numPr>
        <w:spacing w:line="240" w:lineRule="auto"/>
        <w:jc w:val="center"/>
        <w:rPr>
          <w:rFonts w:hint="eastAsia" w:eastAsia="仿宋"/>
          <w:sz w:val="24"/>
          <w:lang w:eastAsia="zh-CN"/>
        </w:rPr>
      </w:pPr>
      <w:r>
        <w:rPr>
          <w:rFonts w:eastAsia="仿宋"/>
          <w:sz w:val="24"/>
        </w:rPr>
        <w:drawing>
          <wp:inline distT="0" distB="0" distL="114300" distR="114300">
            <wp:extent cx="4636135" cy="2691765"/>
            <wp:effectExtent l="0" t="0" r="2540" b="3810"/>
            <wp:docPr id="2" name="图片 2" descr="be6eb412-355f-466d-bd1a-d0de86939a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6eb412-355f-466d-bd1a-d0de86939a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613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仿宋"/>
          <w:sz w:val="24"/>
          <w:lang w:eastAsia="zh-CN"/>
        </w:rPr>
        <w:drawing>
          <wp:inline distT="0" distB="0" distL="114300" distR="114300">
            <wp:extent cx="4665345" cy="2576830"/>
            <wp:effectExtent l="0" t="0" r="1905" b="4445"/>
            <wp:docPr id="3" name="图片 3" descr="ab8cb5f8-9d67-482a-bf8d-d54e60bf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8cb5f8-9d67-482a-bf8d-d54e60bf129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06F5">
      <w:pPr>
        <w:numPr>
          <w:ilvl w:val="0"/>
          <w:numId w:val="1"/>
        </w:numPr>
        <w:spacing w:line="240" w:lineRule="auto"/>
        <w:rPr>
          <w:rFonts w:ascii="Times New Roman" w:hAnsi="Times New Roman" w:eastAsia="仿宋" w:cs="仿宋"/>
          <w:color w:val="000000"/>
          <w:w w:val="96"/>
          <w:sz w:val="24"/>
          <w:szCs w:val="28"/>
        </w:rPr>
      </w:pPr>
      <w:r>
        <w:rPr>
          <w:rFonts w:hint="eastAsia" w:eastAsia="仿宋"/>
          <w:sz w:val="24"/>
          <w:lang w:val="en-US" w:eastAsia="zh-CN"/>
        </w:rPr>
        <w:t>上传完成——点击提交，等待审核。（注：截止日期前都可以修改信息和作品）</w:t>
      </w:r>
    </w:p>
    <w:p w14:paraId="40EDF6FF">
      <w:pPr>
        <w:numPr>
          <w:numId w:val="0"/>
        </w:numPr>
        <w:spacing w:line="240" w:lineRule="auto"/>
        <w:rPr>
          <w:rFonts w:hint="eastAsia" w:eastAsia="仿宋"/>
          <w:sz w:val="24"/>
          <w:lang w:val="en-US" w:eastAsia="zh-CN"/>
        </w:rPr>
      </w:pPr>
    </w:p>
    <w:p w14:paraId="0BC5B493">
      <w:pPr>
        <w:numPr>
          <w:numId w:val="0"/>
        </w:numPr>
        <w:spacing w:line="240" w:lineRule="auto"/>
        <w:rPr>
          <w:rFonts w:hint="eastAsia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t>如遇技术问题，可搜索微信号或扫码添加北大医学-超星数智教育联合实验室专员微信：</w:t>
      </w:r>
    </w:p>
    <w:p w14:paraId="30A81655">
      <w:pPr>
        <w:numPr>
          <w:numId w:val="0"/>
        </w:numPr>
        <w:spacing w:line="240" w:lineRule="auto"/>
        <w:rPr>
          <w:rFonts w:hint="default" w:eastAsia="仿宋"/>
          <w:sz w:val="24"/>
          <w:lang w:val="en-US" w:eastAsia="zh-CN"/>
        </w:rPr>
      </w:pPr>
      <w:r>
        <w:rPr>
          <w:rFonts w:hint="eastAsia" w:eastAsia="仿宋"/>
          <w:sz w:val="24"/>
          <w:lang w:val="en-US" w:eastAsia="zh-CN"/>
        </w:rPr>
        <w:t>微信号medseek_</w:t>
      </w:r>
    </w:p>
    <w:p w14:paraId="082B2E62">
      <w:pPr>
        <w:numPr>
          <w:numId w:val="0"/>
        </w:numPr>
        <w:spacing w:line="240" w:lineRule="auto"/>
        <w:jc w:val="center"/>
        <w:rPr>
          <w:rFonts w:hint="default" w:eastAsia="仿宋"/>
          <w:sz w:val="24"/>
          <w:lang w:val="en-US" w:eastAsia="zh-CN"/>
        </w:rPr>
      </w:pPr>
      <w:r>
        <w:rPr>
          <w:rFonts w:hint="default" w:eastAsia="仿宋"/>
          <w:sz w:val="24"/>
          <w:lang w:val="en-US" w:eastAsia="zh-CN"/>
        </w:rPr>
        <w:drawing>
          <wp:inline distT="0" distB="0" distL="114300" distR="114300">
            <wp:extent cx="1721485" cy="1917065"/>
            <wp:effectExtent l="0" t="0" r="2540" b="6985"/>
            <wp:docPr id="1" name="图片 1" descr="实验室专员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实验室专员微信"/>
                    <pic:cNvPicPr>
                      <a:picLocks noChangeAspect="1"/>
                    </pic:cNvPicPr>
                  </pic:nvPicPr>
                  <pic:blipFill>
                    <a:blip r:embed="rId15"/>
                    <a:srcRect l="6500" t="4878" r="7911" b="15461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797" w:bottom="1440" w:left="1797" w:header="851" w:footer="113" w:gutter="0"/>
      <w:cols w:space="425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A194EA1-73B7-4CD5-B766-1DC28A258A0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D78B6">
    <w:pPr>
      <w:pStyle w:val="11"/>
      <w:spacing w:line="240" w:lineRule="auto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E3CC4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672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space"/>
      <w:lvlText w:val="%1."/>
      <w:lvlJc w:val="left"/>
      <w:rPr>
        <w:rFonts w:hint="default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A0311E7"/>
    <w:rsid w:val="15D942D4"/>
    <w:rsid w:val="1EE84744"/>
    <w:rsid w:val="383D5E67"/>
    <w:rsid w:val="39001AF5"/>
    <w:rsid w:val="4BE36E91"/>
    <w:rsid w:val="4D826A23"/>
    <w:rsid w:val="51856C95"/>
    <w:rsid w:val="54583FED"/>
    <w:rsid w:val="5932549A"/>
    <w:rsid w:val="64597B80"/>
    <w:rsid w:val="654900FB"/>
    <w:rsid w:val="7B172E97"/>
    <w:rsid w:val="7F00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20" w:lineRule="exact"/>
    </w:pPr>
    <w:rPr>
      <w:rFonts w:ascii="Times New Roman" w:hAnsi="Times New Roman" w:eastAsia="仿宋_GB2312" w:cs="宋体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25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Cs w:val="32"/>
    </w:rPr>
  </w:style>
  <w:style w:type="paragraph" w:styleId="4">
    <w:name w:val="heading 3"/>
    <w:basedOn w:val="1"/>
    <w:next w:val="1"/>
    <w:link w:val="26"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paragraph" w:styleId="5">
    <w:name w:val="heading 5"/>
    <w:basedOn w:val="1"/>
    <w:next w:val="1"/>
    <w:qFormat/>
    <w:uiPriority w:val="9"/>
    <w:pPr>
      <w:spacing w:beforeAutospacing="1" w:afterAutospacing="1"/>
      <w:outlineLvl w:val="4"/>
    </w:pPr>
    <w:rPr>
      <w:rFonts w:hint="eastAsia" w:ascii="宋体" w:hAnsi="宋体" w:eastAsia="宋体" w:cs="Times New Roman"/>
      <w:b/>
      <w:bCs/>
      <w:sz w:val="20"/>
      <w:szCs w:val="20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ind w:firstLine="420" w:firstLineChars="200"/>
    </w:pPr>
  </w:style>
  <w:style w:type="paragraph" w:styleId="7">
    <w:name w:val="annotation text"/>
    <w:basedOn w:val="1"/>
    <w:link w:val="30"/>
    <w:qFormat/>
    <w:uiPriority w:val="99"/>
  </w:style>
  <w:style w:type="paragraph" w:styleId="8">
    <w:name w:val="Body Text"/>
    <w:basedOn w:val="1"/>
    <w:link w:val="23"/>
    <w:qFormat/>
    <w:uiPriority w:val="1"/>
    <w:rPr>
      <w:rFonts w:ascii="新宋体" w:hAnsi="新宋体" w:eastAsia="新宋体" w:cs="新宋体"/>
      <w:lang w:eastAsia="en-US" w:bidi="en-US"/>
    </w:rPr>
  </w:style>
  <w:style w:type="paragraph" w:styleId="9">
    <w:name w:val="Date"/>
    <w:basedOn w:val="1"/>
    <w:next w:val="1"/>
    <w:link w:val="31"/>
    <w:qFormat/>
    <w:uiPriority w:val="99"/>
    <w:pPr>
      <w:ind w:left="100" w:leftChars="2500"/>
    </w:pPr>
  </w:style>
  <w:style w:type="paragraph" w:styleId="10">
    <w:name w:val="Balloon Text"/>
    <w:basedOn w:val="1"/>
    <w:link w:val="32"/>
    <w:qFormat/>
    <w:uiPriority w:val="99"/>
    <w:rPr>
      <w:sz w:val="18"/>
      <w:szCs w:val="18"/>
    </w:rPr>
  </w:style>
  <w:style w:type="paragraph" w:styleId="11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link w:val="33"/>
    <w:qFormat/>
    <w:uiPriority w:val="99"/>
    <w:pPr>
      <w:snapToGrid w:val="0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5">
    <w:name w:val="annotation subject"/>
    <w:basedOn w:val="7"/>
    <w:next w:val="7"/>
    <w:link w:val="34"/>
    <w:qFormat/>
    <w:uiPriority w:val="99"/>
    <w:rPr>
      <w:b/>
      <w:bCs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22"/>
    <w:rPr>
      <w:b/>
      <w:bCs/>
    </w:rPr>
  </w:style>
  <w:style w:type="character" w:styleId="20">
    <w:name w:val="Hyperlink"/>
    <w:qFormat/>
    <w:uiPriority w:val="99"/>
    <w:rPr>
      <w:color w:val="0563C1"/>
      <w:u w:val="single"/>
    </w:rPr>
  </w:style>
  <w:style w:type="character" w:styleId="21">
    <w:name w:val="annotation reference"/>
    <w:qFormat/>
    <w:uiPriority w:val="99"/>
    <w:rPr>
      <w:sz w:val="21"/>
      <w:szCs w:val="21"/>
    </w:rPr>
  </w:style>
  <w:style w:type="character" w:styleId="22">
    <w:name w:val="footnote reference"/>
    <w:basedOn w:val="18"/>
    <w:qFormat/>
    <w:uiPriority w:val="99"/>
    <w:rPr>
      <w:vertAlign w:val="superscript"/>
    </w:rPr>
  </w:style>
  <w:style w:type="character" w:customStyle="1" w:styleId="23">
    <w:name w:val="正文文本 字符"/>
    <w:basedOn w:val="18"/>
    <w:link w:val="8"/>
    <w:qFormat/>
    <w:uiPriority w:val="1"/>
    <w:rPr>
      <w:rFonts w:ascii="新宋体" w:hAnsi="新宋体" w:eastAsia="新宋体" w:cs="新宋体"/>
      <w:kern w:val="0"/>
      <w:sz w:val="24"/>
      <w:szCs w:val="24"/>
      <w:lang w:eastAsia="en-US" w:bidi="en-US"/>
      <w14:ligatures w14:val="none"/>
    </w:rPr>
  </w:style>
  <w:style w:type="character" w:customStyle="1" w:styleId="24">
    <w:name w:val="标题 1 字符"/>
    <w:basedOn w:val="18"/>
    <w:link w:val="2"/>
    <w:qFormat/>
    <w:uiPriority w:val="9"/>
    <w:rPr>
      <w:rFonts w:ascii="宋体" w:hAnsi="宋体" w:eastAsia="宋体" w:cs="Times New Roman"/>
      <w:b/>
      <w:kern w:val="44"/>
      <w:sz w:val="48"/>
      <w:szCs w:val="48"/>
      <w14:ligatures w14:val="none"/>
    </w:rPr>
  </w:style>
  <w:style w:type="character" w:customStyle="1" w:styleId="25">
    <w:name w:val="标题 2 字符"/>
    <w:basedOn w:val="18"/>
    <w:link w:val="3"/>
    <w:qFormat/>
    <w:uiPriority w:val="9"/>
    <w:rPr>
      <w:rFonts w:ascii="等线 Light" w:hAnsi="等线 Light" w:eastAsia="等线 Light" w:cs="宋体"/>
      <w:b/>
      <w:bCs/>
      <w:kern w:val="0"/>
      <w:sz w:val="32"/>
      <w:szCs w:val="32"/>
      <w14:ligatures w14:val="none"/>
    </w:rPr>
  </w:style>
  <w:style w:type="character" w:customStyle="1" w:styleId="26">
    <w:name w:val="标题 3 字符"/>
    <w:basedOn w:val="18"/>
    <w:link w:val="4"/>
    <w:qFormat/>
    <w:uiPriority w:val="9"/>
    <w:rPr>
      <w:rFonts w:ascii="宋体" w:hAnsi="宋体" w:eastAsia="宋体" w:cs="宋体"/>
      <w:b/>
      <w:kern w:val="0"/>
      <w:sz w:val="32"/>
      <w:szCs w:val="24"/>
      <w14:ligatures w14:val="none"/>
    </w:rPr>
  </w:style>
  <w:style w:type="character" w:customStyle="1" w:styleId="27">
    <w:name w:val="页脚 字符"/>
    <w:basedOn w:val="18"/>
    <w:link w:val="11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28">
    <w:name w:val="页眉 字符"/>
    <w:basedOn w:val="18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29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30">
    <w:name w:val="批注文字 字符"/>
    <w:basedOn w:val="18"/>
    <w:link w:val="7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1">
    <w:name w:val="日期 字符"/>
    <w:basedOn w:val="18"/>
    <w:link w:val="9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2">
    <w:name w:val="批注框文本 字符"/>
    <w:basedOn w:val="18"/>
    <w:link w:val="10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3">
    <w:name w:val="脚注文本 字符"/>
    <w:basedOn w:val="18"/>
    <w:link w:val="13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4">
    <w:name w:val="批注主题 字符"/>
    <w:basedOn w:val="30"/>
    <w:link w:val="15"/>
    <w:qFormat/>
    <w:uiPriority w:val="99"/>
    <w:rPr>
      <w:rFonts w:ascii="宋体" w:hAnsi="宋体" w:eastAsia="宋体" w:cs="宋体"/>
      <w:b/>
      <w:bCs/>
      <w:kern w:val="0"/>
      <w:sz w:val="24"/>
      <w:szCs w:val="24"/>
      <w14:ligatures w14:val="none"/>
    </w:rPr>
  </w:style>
  <w:style w:type="character" w:customStyle="1" w:styleId="35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6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7">
    <w:name w:val="未处理的提及1"/>
    <w:qFormat/>
    <w:uiPriority w:val="99"/>
    <w:rPr>
      <w:color w:val="605E5C"/>
      <w:shd w:val="clear" w:color="auto" w:fill="E1DFDD"/>
    </w:rPr>
  </w:style>
  <w:style w:type="character" w:customStyle="1" w:styleId="38">
    <w:name w:val="页脚 Char"/>
    <w:qFormat/>
    <w:uiPriority w:val="99"/>
    <w:rPr>
      <w:lang w:eastAsia="zh-CN"/>
    </w:rPr>
  </w:style>
  <w:style w:type="character" w:customStyle="1" w:styleId="39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40">
    <w:name w:val="修订1"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41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">
    <w:name w:val="列表段落1"/>
    <w:basedOn w:val="1"/>
    <w:qFormat/>
    <w:uiPriority w:val="34"/>
    <w:pPr>
      <w:ind w:firstLine="420" w:firstLineChars="200"/>
    </w:pPr>
  </w:style>
  <w:style w:type="paragraph" w:customStyle="1" w:styleId="43">
    <w:name w:val="修订2"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4">
    <w:name w:val="font41"/>
    <w:basedOn w:val="1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5">
    <w:name w:val="font81"/>
    <w:basedOn w:val="1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6">
    <w:name w:val="font51"/>
    <w:basedOn w:val="1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7">
    <w:name w:val="font61"/>
    <w:basedOn w:val="1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8">
    <w:name w:val="font91"/>
    <w:basedOn w:val="1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9">
    <w:name w:val="font71"/>
    <w:basedOn w:val="18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50">
    <w:name w:val="font101"/>
    <w:basedOn w:val="18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paragraph" w:customStyle="1" w:styleId="51">
    <w:name w:val="修订3"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52">
    <w:name w:val="未处理的提及2"/>
    <w:basedOn w:val="18"/>
    <w:qFormat/>
    <w:uiPriority w:val="99"/>
    <w:rPr>
      <w:color w:val="605E5C"/>
      <w:shd w:val="clear" w:color="auto" w:fill="E1DFDD"/>
    </w:rPr>
  </w:style>
  <w:style w:type="table" w:customStyle="1" w:styleId="53">
    <w:name w:val="网格型1"/>
    <w:basedOn w:val="16"/>
    <w:qFormat/>
    <w:uiPriority w:val="39"/>
    <w:rPr>
      <w:rFonts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">
    <w:name w:val="网格型2"/>
    <w:basedOn w:val="16"/>
    <w:qFormat/>
    <w:uiPriority w:val="39"/>
    <w:rPr>
      <w:rFonts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网格型3"/>
    <w:basedOn w:val="16"/>
    <w:qFormat/>
    <w:uiPriority w:val="39"/>
    <w:rPr>
      <w:rFonts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216</Words>
  <Characters>242</Characters>
  <Paragraphs>284</Paragraphs>
  <TotalTime>1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2026-04-01T14:43:00Z</dcterms:created>
  <dc:creator>wangxiaoping1567@hotmail.com</dc:creator>
  <cp:lastModifiedBy>Zidan WANG</cp:lastModifiedBy>
  <cp:lastPrinted>2026-04-02T01:12:00Z</cp:lastPrinted>
  <dcterms:modified xsi:type="dcterms:W3CDTF">2026-04-09T08:58:18Z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A81D5914622448DD97E43C2E4E47E01C_13</vt:lpwstr>
  </property>
  <property fmtid="{D5CDD505-2E9C-101B-9397-08002B2CF9AE}" pid="4" name="GrammarlyDocumentId">
    <vt:lpwstr>df8b326d7638091a1a81e0758fac08141066f582de6bcc706e1d18dfc61ca731</vt:lpwstr>
  </property>
  <property fmtid="{D5CDD505-2E9C-101B-9397-08002B2CF9AE}" pid="5" name="KSOTemplateDocerSaveRecord">
    <vt:lpwstr>eyJoZGlkIjoiODVjZjNkZjc2NWZhYWY3Y2MyMjQxYjU0YWIwZTQ5YTQiLCJ1c2VySWQiOiIzMjM2MjYwNzkifQ==</vt:lpwstr>
  </property>
</Properties>
</file>