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6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第一临床医学院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中医学(全科医学)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全科222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06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齐卓操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崔梦迪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5~9周 (2学时)  泰州-J3-316  王亚玲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泰州-J3-316  李子贇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连雅君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祁明明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叶沃若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(2学时)  泰州-J3-306  朱娟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 泰州-J3-306  陶静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泰州-J3-306  周若楠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齐卓操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崔梦迪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5~9周 (1学时)  泰州-J3-316  王亚玲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(1学时)  泰州-J3-316  李子贇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连雅君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祁明明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叶沃若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(1学时)  泰州-J3-306  朱娟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 泰州-J3-306  陶静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(1学时)  泰州-J3-306  周若楠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(120931—002)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高行素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(2学时)  泰州-J3-312  张琪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齐卓操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张洋/郭静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祁明明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精神神经病学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周海燕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张浩宇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精神神经病学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周海燕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张浩宇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李澄琦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刘西强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科研设计与论文写作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徐平圆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(3学时)  泰州-J3-302  朱红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