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3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生物制药(联合办学)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生制药254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3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(041411—001)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王南溪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施敏辉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 泰州-J3-309  李育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泰州-J3-309  王丽娟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泰州-J3-309  李娜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陈碧月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(040312*—001)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房方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高建芝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宗刚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工程制图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施敏辉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 泰州-J3-309  李育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 泰州-J3-309  王丽娟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 泰州-J3-309  李娜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陈碧月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(040312*—001)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房方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高建芝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宗刚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工程制图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学术英语II 学术技能工作坊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学术英语II 学术语言与交流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李梦圆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(2学时)  泰州-J3-319  李建萍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泰州-J3-319  康迪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泰州-J3-319  吴媛媛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学术英语II 学术语言与交流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施敏辉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 泰州-J3-309  李想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 泰州-J3-309  徐长亮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泰州-J3-309  李娜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陈紫竹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有机化学实验Ⅰ*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(040313*—001)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房方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张卫明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施敏辉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(1学时)  泰州-J3-309  李想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(1学时)  泰州-J3-309  徐长亮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 泰州-J3-309  李娜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陈紫竹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有机化学实验Ⅰ*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(040313*—001)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房方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张卫明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王丽娟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学术英语II 学术语言与交流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泰州-J2-教室1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移敏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