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70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孙中楼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97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分子生物学前沿技术与医药学研究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分子生物学前沿技术与医药学研究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