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130018—003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基础医学案例教学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2~13周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B4-502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130018—003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基础医学案例教学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2~13周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B4-502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5~6,15周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