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1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1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5~15(单)周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5~15(单)周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4~14(双)周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4~14(双)周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2~16(双)周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大学学术英语读写教程（下册）、雅思考题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1~3,5~10,12~16周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大学学术英语读写教程（下册）、雅思考题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1~2,4~10,12~13周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大学学术英语读写教程（下册）、雅思考题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1~3,5~10,12~16周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