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02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陈蕾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502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无锡中医院第二教室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中医八211;中医八212;中医八213（无锡）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无锡市中医医院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中医211;中医212;中医213;中医214（无锡）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无锡市中医医院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中医211;中医213;中医212;中医214（无锡）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无锡市中医医院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中医211;中医212;中医213;中医214（无锡）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无锡中医院第二教室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中医八211;中医八213;中医八212（无锡）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无锡市中医医院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中医211;中医214;中医213;中医212（无锡）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无锡中医院第二教室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中医八211;中医八213;中医八212（无锡）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无锡中医院第二教室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中医八211;中医八212;中医八213（无锡）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无锡市中医医院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中医211;中医212;中医213;中医214（无锡）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无锡市中医医院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中医211;中医213;中医212;中医214（无锡）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无锡中医院第二教室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中医八211;中医八212;中医八213（无锡）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无锡市中医医院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中医211;中医212;中医213;中医214（无锡）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无锡中医院第二教室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中医八211;中医八213;中医八212（无锡）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无锡市中医医院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中医211;中医214;中医213;中医212（无锡）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无锡中医院第二教室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中医八211;中医八213;中医八212（无锡）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无锡中医院第二教室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中医八211;中医八212;中医八213（无锡）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无锡中医院第二教室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中医八211;中医八212;中医八213（无锡）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无锡市中医医院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中医211;中医214;中医213;中医212（无锡）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