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马宏跃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中医九20;中医八201;中医八203;中医八202;中医儿科20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中医九20;中医八201;中医八203;中医八202;中医儿科20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中医201;中医（妇产）20;中医203;中医204;中医202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中医201;中医（妇产）20;中医203;中医204;中医202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